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63" w:rsidRPr="00515963" w:rsidRDefault="00515963" w:rsidP="00515963">
      <w:pPr>
        <w:spacing w:after="0" w:line="240" w:lineRule="auto"/>
        <w:jc w:val="center"/>
        <w:rPr>
          <w:rFonts w:ascii="Times New Roman" w:eastAsia="Times New Roman" w:hAnsi="Times New Roman" w:cs="Times New Roman"/>
          <w:b/>
          <w:noProof/>
          <w:sz w:val="24"/>
          <w:szCs w:val="24"/>
          <w:lang w:eastAsia="ru-RU"/>
        </w:rPr>
      </w:pPr>
      <w:r w:rsidRPr="00515963">
        <w:rPr>
          <w:rFonts w:ascii="Times New Roman" w:eastAsia="Times New Roman" w:hAnsi="Times New Roman" w:cs="Times New Roman"/>
          <w:noProof/>
          <w:sz w:val="24"/>
          <w:szCs w:val="24"/>
          <w:lang w:eastAsia="ru-RU"/>
        </w:rPr>
        <w:drawing>
          <wp:inline distT="0" distB="0" distL="0" distR="0">
            <wp:extent cx="600075" cy="600075"/>
            <wp:effectExtent l="0" t="0" r="9525"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515963" w:rsidRPr="00515963" w:rsidRDefault="00515963" w:rsidP="00515963">
      <w:pPr>
        <w:spacing w:after="0" w:line="240" w:lineRule="auto"/>
        <w:jc w:val="center"/>
        <w:rPr>
          <w:rFonts w:ascii="Times New Roman" w:eastAsia="Times New Roman" w:hAnsi="Times New Roman" w:cs="Times New Roman"/>
          <w:sz w:val="24"/>
          <w:szCs w:val="24"/>
          <w:lang w:eastAsia="ru-RU"/>
        </w:rPr>
      </w:pPr>
      <w:r w:rsidRPr="00515963">
        <w:rPr>
          <w:rFonts w:ascii="Times New Roman" w:eastAsia="Times New Roman" w:hAnsi="Times New Roman" w:cs="Times New Roman"/>
          <w:sz w:val="24"/>
          <w:szCs w:val="24"/>
          <w:lang w:eastAsia="ru-RU"/>
        </w:rPr>
        <w:t>Администрация Раздольевск</w:t>
      </w:r>
      <w:r w:rsidR="00440CA3">
        <w:rPr>
          <w:rFonts w:ascii="Times New Roman" w:eastAsia="Times New Roman" w:hAnsi="Times New Roman" w:cs="Times New Roman"/>
          <w:sz w:val="24"/>
          <w:szCs w:val="24"/>
          <w:lang w:eastAsia="ru-RU"/>
        </w:rPr>
        <w:t>ого</w:t>
      </w:r>
      <w:r w:rsidRPr="00515963">
        <w:rPr>
          <w:rFonts w:ascii="Times New Roman" w:eastAsia="Times New Roman" w:hAnsi="Times New Roman" w:cs="Times New Roman"/>
          <w:sz w:val="24"/>
          <w:szCs w:val="24"/>
          <w:lang w:eastAsia="ru-RU"/>
        </w:rPr>
        <w:t xml:space="preserve"> сельско</w:t>
      </w:r>
      <w:r w:rsidR="00440CA3">
        <w:rPr>
          <w:rFonts w:ascii="Times New Roman" w:eastAsia="Times New Roman" w:hAnsi="Times New Roman" w:cs="Times New Roman"/>
          <w:sz w:val="24"/>
          <w:szCs w:val="24"/>
          <w:lang w:eastAsia="ru-RU"/>
        </w:rPr>
        <w:t>го</w:t>
      </w:r>
      <w:r w:rsidRPr="00515963">
        <w:rPr>
          <w:rFonts w:ascii="Times New Roman" w:eastAsia="Times New Roman" w:hAnsi="Times New Roman" w:cs="Times New Roman"/>
          <w:sz w:val="24"/>
          <w:szCs w:val="24"/>
          <w:lang w:eastAsia="ru-RU"/>
        </w:rPr>
        <w:t xml:space="preserve"> поселени</w:t>
      </w:r>
      <w:r w:rsidR="00440CA3">
        <w:rPr>
          <w:rFonts w:ascii="Times New Roman" w:eastAsia="Times New Roman" w:hAnsi="Times New Roman" w:cs="Times New Roman"/>
          <w:sz w:val="24"/>
          <w:szCs w:val="24"/>
          <w:lang w:eastAsia="ru-RU"/>
        </w:rPr>
        <w:t>я</w:t>
      </w:r>
      <w:r w:rsidRPr="00515963">
        <w:rPr>
          <w:rFonts w:ascii="Times New Roman" w:eastAsia="Times New Roman" w:hAnsi="Times New Roman" w:cs="Times New Roman"/>
          <w:sz w:val="24"/>
          <w:szCs w:val="24"/>
          <w:lang w:eastAsia="ru-RU"/>
        </w:rPr>
        <w:t xml:space="preserve"> Приозерск</w:t>
      </w:r>
      <w:r w:rsidR="00440CA3">
        <w:rPr>
          <w:rFonts w:ascii="Times New Roman" w:eastAsia="Times New Roman" w:hAnsi="Times New Roman" w:cs="Times New Roman"/>
          <w:sz w:val="24"/>
          <w:szCs w:val="24"/>
          <w:lang w:eastAsia="ru-RU"/>
        </w:rPr>
        <w:t>ого</w:t>
      </w:r>
      <w:r w:rsidRPr="00515963">
        <w:rPr>
          <w:rFonts w:ascii="Times New Roman" w:eastAsia="Times New Roman" w:hAnsi="Times New Roman" w:cs="Times New Roman"/>
          <w:sz w:val="24"/>
          <w:szCs w:val="24"/>
          <w:lang w:eastAsia="ru-RU"/>
        </w:rPr>
        <w:t xml:space="preserve"> муниципальн</w:t>
      </w:r>
      <w:r w:rsidR="00440CA3">
        <w:rPr>
          <w:rFonts w:ascii="Times New Roman" w:eastAsia="Times New Roman" w:hAnsi="Times New Roman" w:cs="Times New Roman"/>
          <w:sz w:val="24"/>
          <w:szCs w:val="24"/>
          <w:lang w:eastAsia="ru-RU"/>
        </w:rPr>
        <w:t>ого</w:t>
      </w:r>
      <w:r w:rsidRPr="00515963">
        <w:rPr>
          <w:rFonts w:ascii="Times New Roman" w:eastAsia="Times New Roman" w:hAnsi="Times New Roman" w:cs="Times New Roman"/>
          <w:sz w:val="24"/>
          <w:szCs w:val="24"/>
          <w:lang w:eastAsia="ru-RU"/>
        </w:rPr>
        <w:t xml:space="preserve"> район</w:t>
      </w:r>
      <w:r w:rsidR="00440CA3">
        <w:rPr>
          <w:rFonts w:ascii="Times New Roman" w:eastAsia="Times New Roman" w:hAnsi="Times New Roman" w:cs="Times New Roman"/>
          <w:sz w:val="24"/>
          <w:szCs w:val="24"/>
          <w:lang w:eastAsia="ru-RU"/>
        </w:rPr>
        <w:t>а</w:t>
      </w:r>
      <w:r w:rsidRPr="00515963">
        <w:rPr>
          <w:rFonts w:ascii="Times New Roman" w:eastAsia="Times New Roman" w:hAnsi="Times New Roman" w:cs="Times New Roman"/>
          <w:sz w:val="24"/>
          <w:szCs w:val="24"/>
          <w:lang w:eastAsia="ru-RU"/>
        </w:rPr>
        <w:t xml:space="preserve"> Ленинградской области</w:t>
      </w:r>
    </w:p>
    <w:p w:rsidR="00515963" w:rsidRPr="00515963" w:rsidRDefault="00515963" w:rsidP="00515963">
      <w:pPr>
        <w:spacing w:after="0" w:line="240" w:lineRule="auto"/>
        <w:jc w:val="center"/>
        <w:rPr>
          <w:rFonts w:ascii="Times New Roman" w:eastAsia="Times New Roman" w:hAnsi="Times New Roman" w:cs="Times New Roman"/>
          <w:sz w:val="24"/>
          <w:szCs w:val="24"/>
          <w:lang w:eastAsia="ru-RU"/>
        </w:rPr>
      </w:pPr>
    </w:p>
    <w:p w:rsidR="00515963" w:rsidRPr="00515963" w:rsidRDefault="00515963" w:rsidP="00515963">
      <w:pPr>
        <w:spacing w:after="0" w:line="240" w:lineRule="auto"/>
        <w:jc w:val="center"/>
        <w:rPr>
          <w:rFonts w:ascii="Times New Roman" w:eastAsia="Times New Roman" w:hAnsi="Times New Roman" w:cs="Times New Roman"/>
          <w:b/>
          <w:sz w:val="28"/>
          <w:szCs w:val="28"/>
          <w:lang w:eastAsia="ru-RU"/>
        </w:rPr>
      </w:pPr>
      <w:r w:rsidRPr="00515963">
        <w:rPr>
          <w:rFonts w:ascii="Times New Roman" w:eastAsia="Times New Roman" w:hAnsi="Times New Roman" w:cs="Times New Roman"/>
          <w:b/>
          <w:sz w:val="28"/>
          <w:szCs w:val="28"/>
          <w:lang w:eastAsia="ru-RU"/>
        </w:rPr>
        <w:t xml:space="preserve">ПОСТАНОВЛЕНИЕ </w:t>
      </w:r>
    </w:p>
    <w:p w:rsidR="00515963" w:rsidRPr="00515963" w:rsidRDefault="00515963" w:rsidP="00515963">
      <w:pPr>
        <w:spacing w:after="0" w:line="240" w:lineRule="auto"/>
        <w:jc w:val="center"/>
        <w:rPr>
          <w:rFonts w:ascii="Times New Roman" w:eastAsia="Times New Roman" w:hAnsi="Times New Roman" w:cs="Times New Roman"/>
          <w:b/>
          <w:sz w:val="28"/>
          <w:szCs w:val="28"/>
          <w:lang w:eastAsia="ru-RU"/>
        </w:rPr>
      </w:pPr>
      <w:r w:rsidRPr="00515963">
        <w:rPr>
          <w:rFonts w:ascii="Times New Roman" w:eastAsia="Times New Roman" w:hAnsi="Times New Roman" w:cs="Times New Roman"/>
          <w:b/>
          <w:sz w:val="28"/>
          <w:szCs w:val="28"/>
          <w:lang w:eastAsia="ru-RU"/>
        </w:rPr>
        <w:t xml:space="preserve"> </w:t>
      </w:r>
    </w:p>
    <w:p w:rsidR="00515963" w:rsidRPr="00515963" w:rsidRDefault="00515963" w:rsidP="00515963">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515963" w:rsidRPr="00515963" w:rsidRDefault="00A448BD" w:rsidP="00515963">
      <w:pPr>
        <w:widowControl w:val="0"/>
        <w:suppressAutoHyphens/>
        <w:autoSpaceDE w:val="0"/>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09 октября</w:t>
      </w:r>
      <w:r w:rsidR="00515963" w:rsidRPr="00515963">
        <w:rPr>
          <w:rFonts w:ascii="Times New Roman" w:eastAsia="SimSun" w:hAnsi="Times New Roman" w:cs="Times New Roman"/>
          <w:sz w:val="24"/>
          <w:szCs w:val="24"/>
          <w:lang w:eastAsia="ar-SA"/>
        </w:rPr>
        <w:t xml:space="preserve"> 202</w:t>
      </w:r>
      <w:r w:rsidR="00440CA3">
        <w:rPr>
          <w:rFonts w:ascii="Times New Roman" w:eastAsia="SimSun" w:hAnsi="Times New Roman" w:cs="Times New Roman"/>
          <w:sz w:val="24"/>
          <w:szCs w:val="24"/>
          <w:lang w:eastAsia="ar-SA"/>
        </w:rPr>
        <w:t>3</w:t>
      </w:r>
      <w:r w:rsidR="00515963" w:rsidRPr="00515963">
        <w:rPr>
          <w:rFonts w:ascii="Times New Roman" w:eastAsia="SimSun" w:hAnsi="Times New Roman" w:cs="Times New Roman"/>
          <w:sz w:val="24"/>
          <w:szCs w:val="24"/>
          <w:lang w:eastAsia="ar-SA"/>
        </w:rPr>
        <w:t xml:space="preserve"> года                                                                                                                     № </w:t>
      </w:r>
      <w:r>
        <w:rPr>
          <w:rFonts w:ascii="Times New Roman" w:eastAsia="SimSun" w:hAnsi="Times New Roman" w:cs="Times New Roman"/>
          <w:sz w:val="24"/>
          <w:szCs w:val="24"/>
          <w:lang w:eastAsia="ar-SA"/>
        </w:rPr>
        <w:t>239</w:t>
      </w:r>
    </w:p>
    <w:p w:rsidR="00515963" w:rsidRPr="00515963" w:rsidRDefault="00515963" w:rsidP="00515963">
      <w:pPr>
        <w:widowControl w:val="0"/>
        <w:suppressAutoHyphens/>
        <w:autoSpaceDE w:val="0"/>
        <w:spacing w:after="0" w:line="240" w:lineRule="auto"/>
        <w:rPr>
          <w:rFonts w:ascii="Times New Roman" w:eastAsia="SimSun" w:hAnsi="Times New Roman"/>
          <w:sz w:val="24"/>
          <w:szCs w:val="24"/>
          <w:lang w:eastAsia="ru-RU"/>
        </w:rPr>
      </w:pPr>
    </w:p>
    <w:p w:rsidR="00515963" w:rsidRPr="00515963" w:rsidRDefault="00515963" w:rsidP="00515963">
      <w:pPr>
        <w:tabs>
          <w:tab w:val="left" w:pos="5670"/>
        </w:tabs>
        <w:suppressAutoHyphens/>
        <w:spacing w:after="0" w:line="240" w:lineRule="auto"/>
        <w:ind w:right="2266"/>
        <w:rPr>
          <w:rFonts w:ascii="Times New Roman" w:eastAsia="SimSun" w:hAnsi="Times New Roman"/>
          <w:sz w:val="24"/>
          <w:szCs w:val="24"/>
          <w:lang w:eastAsia="ru-RU"/>
        </w:rPr>
      </w:pPr>
      <w:r w:rsidRPr="00515963">
        <w:rPr>
          <w:rFonts w:ascii="Times New Roman" w:eastAsia="SimSun" w:hAnsi="Times New Roman"/>
          <w:sz w:val="24"/>
          <w:szCs w:val="24"/>
          <w:lang w:eastAsia="ru-RU"/>
        </w:rPr>
        <w:t xml:space="preserve">Об   утверждении   административного регламента </w:t>
      </w:r>
    </w:p>
    <w:p w:rsidR="00515963" w:rsidRPr="00515963" w:rsidRDefault="00440CA3" w:rsidP="00515963">
      <w:pPr>
        <w:tabs>
          <w:tab w:val="left" w:pos="5670"/>
        </w:tabs>
        <w:suppressAutoHyphens/>
        <w:spacing w:after="0" w:line="240" w:lineRule="auto"/>
        <w:ind w:right="2266"/>
        <w:rPr>
          <w:rFonts w:ascii="Times New Roman" w:eastAsia="SimSun" w:hAnsi="Times New Roman"/>
          <w:sz w:val="24"/>
          <w:szCs w:val="24"/>
          <w:lang w:eastAsia="ru-RU"/>
        </w:rPr>
      </w:pPr>
      <w:r>
        <w:rPr>
          <w:rFonts w:ascii="Times New Roman" w:eastAsia="SimSun" w:hAnsi="Times New Roman"/>
          <w:sz w:val="24"/>
          <w:szCs w:val="24"/>
          <w:lang w:eastAsia="ru-RU"/>
        </w:rPr>
        <w:t xml:space="preserve">администрации </w:t>
      </w:r>
      <w:r w:rsidR="00515963" w:rsidRPr="00515963">
        <w:rPr>
          <w:rFonts w:ascii="Times New Roman" w:eastAsia="SimSun" w:hAnsi="Times New Roman"/>
          <w:sz w:val="24"/>
          <w:szCs w:val="24"/>
          <w:lang w:eastAsia="ru-RU"/>
        </w:rPr>
        <w:t>Раздольевско</w:t>
      </w:r>
      <w:r>
        <w:rPr>
          <w:rFonts w:ascii="Times New Roman" w:eastAsia="SimSun" w:hAnsi="Times New Roman"/>
          <w:sz w:val="24"/>
          <w:szCs w:val="24"/>
          <w:lang w:eastAsia="ru-RU"/>
        </w:rPr>
        <w:t>го</w:t>
      </w:r>
      <w:r w:rsidR="00515963" w:rsidRPr="00515963">
        <w:rPr>
          <w:rFonts w:ascii="Times New Roman" w:eastAsia="SimSun" w:hAnsi="Times New Roman"/>
          <w:sz w:val="24"/>
          <w:szCs w:val="24"/>
          <w:lang w:eastAsia="ru-RU"/>
        </w:rPr>
        <w:t xml:space="preserve"> сельско</w:t>
      </w:r>
      <w:r>
        <w:rPr>
          <w:rFonts w:ascii="Times New Roman" w:eastAsia="SimSun" w:hAnsi="Times New Roman"/>
          <w:sz w:val="24"/>
          <w:szCs w:val="24"/>
          <w:lang w:eastAsia="ru-RU"/>
        </w:rPr>
        <w:t>го</w:t>
      </w:r>
      <w:r w:rsidR="00515963" w:rsidRPr="00515963">
        <w:rPr>
          <w:rFonts w:ascii="Times New Roman" w:eastAsia="SimSun" w:hAnsi="Times New Roman"/>
          <w:sz w:val="24"/>
          <w:szCs w:val="24"/>
          <w:lang w:eastAsia="ru-RU"/>
        </w:rPr>
        <w:t xml:space="preserve"> </w:t>
      </w:r>
    </w:p>
    <w:p w:rsidR="00515963" w:rsidRPr="00515963" w:rsidRDefault="00515963" w:rsidP="00515963">
      <w:pPr>
        <w:tabs>
          <w:tab w:val="left" w:pos="5670"/>
        </w:tabs>
        <w:suppressAutoHyphens/>
        <w:spacing w:after="0" w:line="240" w:lineRule="auto"/>
        <w:ind w:right="2266"/>
        <w:rPr>
          <w:rFonts w:ascii="Times New Roman" w:eastAsia="SimSun" w:hAnsi="Times New Roman"/>
          <w:sz w:val="24"/>
          <w:szCs w:val="24"/>
          <w:lang w:eastAsia="ru-RU"/>
        </w:rPr>
      </w:pPr>
      <w:r w:rsidRPr="00515963">
        <w:rPr>
          <w:rFonts w:ascii="Times New Roman" w:eastAsia="SimSun" w:hAnsi="Times New Roman"/>
          <w:sz w:val="24"/>
          <w:szCs w:val="24"/>
          <w:lang w:eastAsia="ru-RU"/>
        </w:rPr>
        <w:t>поселени</w:t>
      </w:r>
      <w:r w:rsidR="00440CA3">
        <w:rPr>
          <w:rFonts w:ascii="Times New Roman" w:eastAsia="SimSun" w:hAnsi="Times New Roman"/>
          <w:sz w:val="24"/>
          <w:szCs w:val="24"/>
          <w:lang w:eastAsia="ru-RU"/>
        </w:rPr>
        <w:t>я</w:t>
      </w:r>
      <w:r w:rsidR="00BB6E15">
        <w:rPr>
          <w:rFonts w:ascii="Times New Roman" w:eastAsia="SimSun" w:hAnsi="Times New Roman"/>
          <w:sz w:val="24"/>
          <w:szCs w:val="24"/>
          <w:lang w:eastAsia="ru-RU"/>
        </w:rPr>
        <w:t xml:space="preserve"> </w:t>
      </w:r>
      <w:r w:rsidRPr="00515963">
        <w:rPr>
          <w:rFonts w:ascii="Times New Roman" w:eastAsia="SimSun" w:hAnsi="Times New Roman"/>
          <w:sz w:val="24"/>
          <w:szCs w:val="24"/>
          <w:lang w:eastAsia="ru-RU"/>
        </w:rPr>
        <w:t>Приозерск</w:t>
      </w:r>
      <w:r w:rsidR="00BB6E15">
        <w:rPr>
          <w:rFonts w:ascii="Times New Roman" w:eastAsia="SimSun" w:hAnsi="Times New Roman"/>
          <w:sz w:val="24"/>
          <w:szCs w:val="24"/>
          <w:lang w:eastAsia="ru-RU"/>
        </w:rPr>
        <w:t>ого</w:t>
      </w:r>
      <w:r w:rsidRPr="00515963">
        <w:rPr>
          <w:rFonts w:ascii="Times New Roman" w:eastAsia="SimSun" w:hAnsi="Times New Roman"/>
          <w:sz w:val="24"/>
          <w:szCs w:val="24"/>
          <w:lang w:eastAsia="ru-RU"/>
        </w:rPr>
        <w:t xml:space="preserve"> муниципальн</w:t>
      </w:r>
      <w:r w:rsidR="00BB6E15">
        <w:rPr>
          <w:rFonts w:ascii="Times New Roman" w:eastAsia="SimSun" w:hAnsi="Times New Roman"/>
          <w:sz w:val="24"/>
          <w:szCs w:val="24"/>
          <w:lang w:eastAsia="ru-RU"/>
        </w:rPr>
        <w:t>ого</w:t>
      </w:r>
      <w:r w:rsidRPr="00515963">
        <w:rPr>
          <w:rFonts w:ascii="Times New Roman" w:eastAsia="SimSun" w:hAnsi="Times New Roman"/>
          <w:sz w:val="24"/>
          <w:szCs w:val="24"/>
          <w:lang w:eastAsia="ru-RU"/>
        </w:rPr>
        <w:t xml:space="preserve"> район</w:t>
      </w:r>
      <w:r w:rsidR="00BB6E15">
        <w:rPr>
          <w:rFonts w:ascii="Times New Roman" w:eastAsia="SimSun" w:hAnsi="Times New Roman"/>
          <w:sz w:val="24"/>
          <w:szCs w:val="24"/>
          <w:lang w:eastAsia="ru-RU"/>
        </w:rPr>
        <w:t>а</w:t>
      </w:r>
      <w:r w:rsidRPr="00515963">
        <w:rPr>
          <w:rFonts w:ascii="Times New Roman" w:eastAsia="SimSun" w:hAnsi="Times New Roman"/>
          <w:sz w:val="24"/>
          <w:szCs w:val="24"/>
          <w:lang w:eastAsia="ru-RU"/>
        </w:rPr>
        <w:t xml:space="preserve"> </w:t>
      </w:r>
    </w:p>
    <w:p w:rsidR="00515963" w:rsidRPr="00515963" w:rsidRDefault="00515963" w:rsidP="00515963">
      <w:pPr>
        <w:tabs>
          <w:tab w:val="left" w:pos="5670"/>
        </w:tabs>
        <w:suppressAutoHyphens/>
        <w:spacing w:after="0" w:line="240" w:lineRule="auto"/>
        <w:ind w:right="2266"/>
        <w:rPr>
          <w:rFonts w:ascii="Times New Roman" w:eastAsia="SimSun" w:hAnsi="Times New Roman"/>
          <w:sz w:val="24"/>
          <w:szCs w:val="24"/>
          <w:lang w:eastAsia="ru-RU"/>
        </w:rPr>
      </w:pPr>
      <w:r w:rsidRPr="00515963">
        <w:rPr>
          <w:rFonts w:ascii="Times New Roman" w:eastAsia="SimSun" w:hAnsi="Times New Roman"/>
          <w:sz w:val="24"/>
          <w:szCs w:val="24"/>
          <w:lang w:eastAsia="ru-RU"/>
        </w:rPr>
        <w:t xml:space="preserve">Ленинградской     области      по    предоставлению </w:t>
      </w:r>
    </w:p>
    <w:p w:rsidR="00A448BD" w:rsidRDefault="00515963" w:rsidP="00A448BD">
      <w:pPr>
        <w:tabs>
          <w:tab w:val="left" w:pos="5670"/>
        </w:tabs>
        <w:spacing w:after="0" w:line="240" w:lineRule="auto"/>
        <w:ind w:right="2266"/>
        <w:rPr>
          <w:rFonts w:ascii="Times New Roman" w:eastAsia="SimSun" w:hAnsi="Times New Roman"/>
          <w:bCs/>
          <w:sz w:val="24"/>
          <w:szCs w:val="24"/>
          <w:lang w:eastAsia="ru-RU"/>
        </w:rPr>
      </w:pPr>
      <w:r w:rsidRPr="00515963">
        <w:rPr>
          <w:rFonts w:ascii="Times New Roman" w:eastAsia="SimSun" w:hAnsi="Times New Roman"/>
          <w:sz w:val="24"/>
          <w:szCs w:val="24"/>
          <w:lang w:eastAsia="ru-RU"/>
        </w:rPr>
        <w:t xml:space="preserve">муниципальной    услуги </w:t>
      </w:r>
      <w:r w:rsidRPr="00515963">
        <w:rPr>
          <w:rFonts w:ascii="Times New Roman" w:eastAsia="SimSun" w:hAnsi="Times New Roman"/>
          <w:bCs/>
          <w:sz w:val="24"/>
          <w:szCs w:val="24"/>
          <w:lang w:eastAsia="ru-RU"/>
        </w:rPr>
        <w:t>«</w:t>
      </w:r>
      <w:r w:rsidR="00A448BD" w:rsidRPr="00A448BD">
        <w:rPr>
          <w:rFonts w:ascii="Times New Roman" w:eastAsia="SimSun" w:hAnsi="Times New Roman"/>
          <w:bCs/>
          <w:sz w:val="24"/>
          <w:szCs w:val="24"/>
          <w:lang w:eastAsia="ru-RU"/>
        </w:rPr>
        <w:t xml:space="preserve">Оформление согласия </w:t>
      </w:r>
    </w:p>
    <w:p w:rsidR="00A448BD" w:rsidRDefault="00A448BD" w:rsidP="00A448BD">
      <w:pPr>
        <w:tabs>
          <w:tab w:val="left" w:pos="5670"/>
        </w:tabs>
        <w:spacing w:after="0" w:line="240" w:lineRule="auto"/>
        <w:ind w:right="2266"/>
        <w:rPr>
          <w:rFonts w:ascii="Times New Roman" w:eastAsia="SimSun" w:hAnsi="Times New Roman"/>
          <w:bCs/>
          <w:sz w:val="24"/>
          <w:szCs w:val="24"/>
          <w:lang w:eastAsia="ru-RU"/>
        </w:rPr>
      </w:pPr>
      <w:r w:rsidRPr="00A448BD">
        <w:rPr>
          <w:rFonts w:ascii="Times New Roman" w:eastAsia="SimSun" w:hAnsi="Times New Roman"/>
          <w:bCs/>
          <w:sz w:val="24"/>
          <w:szCs w:val="24"/>
          <w:lang w:eastAsia="ru-RU"/>
        </w:rPr>
        <w:t xml:space="preserve">(отказа) на обмен жилыми помещениями, </w:t>
      </w:r>
    </w:p>
    <w:p w:rsidR="00515963" w:rsidRPr="00515963" w:rsidRDefault="00A448BD" w:rsidP="00515963">
      <w:pPr>
        <w:tabs>
          <w:tab w:val="left" w:pos="5670"/>
        </w:tabs>
        <w:spacing w:after="0" w:line="240" w:lineRule="auto"/>
        <w:ind w:right="2266"/>
        <w:rPr>
          <w:rFonts w:ascii="Times New Roman" w:eastAsia="SimSun" w:hAnsi="Times New Roman"/>
          <w:sz w:val="24"/>
          <w:szCs w:val="24"/>
          <w:lang w:eastAsia="ru-RU"/>
        </w:rPr>
      </w:pPr>
      <w:r w:rsidRPr="00A448BD">
        <w:rPr>
          <w:rFonts w:ascii="Times New Roman" w:eastAsia="SimSun" w:hAnsi="Times New Roman"/>
          <w:bCs/>
          <w:sz w:val="24"/>
          <w:szCs w:val="24"/>
          <w:lang w:eastAsia="ru-RU"/>
        </w:rPr>
        <w:t>предоставленными по договорам социального найма</w:t>
      </w:r>
      <w:r w:rsidR="00515963" w:rsidRPr="00515963">
        <w:rPr>
          <w:rFonts w:ascii="Times New Roman" w:eastAsia="SimSun" w:hAnsi="Times New Roman"/>
          <w:sz w:val="24"/>
          <w:szCs w:val="24"/>
          <w:lang w:eastAsia="ru-RU"/>
        </w:rPr>
        <w:t>»</w:t>
      </w:r>
    </w:p>
    <w:p w:rsidR="00515963" w:rsidRPr="00515963" w:rsidRDefault="00515963" w:rsidP="00515963">
      <w:pPr>
        <w:tabs>
          <w:tab w:val="left" w:pos="5670"/>
        </w:tabs>
        <w:suppressAutoHyphens/>
        <w:spacing w:after="0" w:line="240" w:lineRule="auto"/>
        <w:ind w:right="2266"/>
        <w:jc w:val="both"/>
        <w:rPr>
          <w:rFonts w:ascii="Times New Roman" w:eastAsia="SimSun" w:hAnsi="Times New Roman"/>
          <w:sz w:val="24"/>
          <w:szCs w:val="24"/>
          <w:lang w:eastAsia="ru-RU"/>
        </w:rPr>
      </w:pPr>
    </w:p>
    <w:p w:rsidR="00515963" w:rsidRPr="00515963" w:rsidRDefault="00515963" w:rsidP="00515963">
      <w:pPr>
        <w:suppressAutoHyphens/>
        <w:spacing w:after="0" w:line="240" w:lineRule="auto"/>
        <w:jc w:val="both"/>
        <w:rPr>
          <w:rFonts w:ascii="Times New Roman" w:eastAsia="SimSun" w:hAnsi="Times New Roman"/>
          <w:b/>
          <w:sz w:val="24"/>
          <w:szCs w:val="24"/>
          <w:lang w:eastAsia="ru-RU"/>
        </w:rPr>
      </w:pPr>
      <w:r w:rsidRPr="00515963">
        <w:rPr>
          <w:rFonts w:ascii="Times New Roman" w:eastAsia="SimSun" w:hAnsi="Times New Roman"/>
          <w:sz w:val="24"/>
          <w:szCs w:val="24"/>
          <w:lang w:eastAsia="ru-RU"/>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515963">
        <w:rPr>
          <w:rFonts w:ascii="Times New Roman" w:eastAsia="SimSun" w:hAnsi="Times New Roman"/>
          <w:b/>
          <w:sz w:val="24"/>
          <w:szCs w:val="24"/>
          <w:lang w:eastAsia="ru-RU"/>
        </w:rPr>
        <w:t xml:space="preserve"> ПОСТАНОВЛЯЕТ:</w:t>
      </w:r>
    </w:p>
    <w:p w:rsidR="00515963" w:rsidRPr="00515963" w:rsidRDefault="00515963" w:rsidP="00515963">
      <w:pPr>
        <w:spacing w:after="0" w:line="240" w:lineRule="auto"/>
        <w:jc w:val="both"/>
        <w:rPr>
          <w:rFonts w:ascii="Times New Roman" w:eastAsia="SimSun" w:hAnsi="Times New Roman"/>
          <w:sz w:val="24"/>
          <w:szCs w:val="24"/>
          <w:lang w:eastAsia="ru-RU"/>
        </w:rPr>
      </w:pPr>
      <w:r w:rsidRPr="00515963">
        <w:rPr>
          <w:rFonts w:ascii="Times New Roman" w:eastAsia="SimSun" w:hAnsi="Times New Roman"/>
          <w:sz w:val="24"/>
          <w:szCs w:val="24"/>
          <w:lang w:eastAsia="ru-RU"/>
        </w:rPr>
        <w:t>1. Утвердить прилагаемый административный регламент администрации Раздольевск</w:t>
      </w:r>
      <w:r w:rsidR="00BB6E15">
        <w:rPr>
          <w:rFonts w:ascii="Times New Roman" w:eastAsia="SimSun" w:hAnsi="Times New Roman"/>
          <w:sz w:val="24"/>
          <w:szCs w:val="24"/>
          <w:lang w:eastAsia="ru-RU"/>
        </w:rPr>
        <w:t>ого</w:t>
      </w:r>
      <w:r w:rsidRPr="00515963">
        <w:rPr>
          <w:rFonts w:ascii="Times New Roman" w:eastAsia="SimSun" w:hAnsi="Times New Roman"/>
          <w:sz w:val="24"/>
          <w:szCs w:val="24"/>
          <w:lang w:eastAsia="ru-RU"/>
        </w:rPr>
        <w:t xml:space="preserve"> сельско</w:t>
      </w:r>
      <w:r w:rsidR="00BB6E15">
        <w:rPr>
          <w:rFonts w:ascii="Times New Roman" w:eastAsia="SimSun" w:hAnsi="Times New Roman"/>
          <w:sz w:val="24"/>
          <w:szCs w:val="24"/>
          <w:lang w:eastAsia="ru-RU"/>
        </w:rPr>
        <w:t>го поселения П</w:t>
      </w:r>
      <w:r w:rsidRPr="00515963">
        <w:rPr>
          <w:rFonts w:ascii="Times New Roman" w:eastAsia="SimSun" w:hAnsi="Times New Roman"/>
          <w:sz w:val="24"/>
          <w:szCs w:val="24"/>
          <w:lang w:eastAsia="ru-RU"/>
        </w:rPr>
        <w:t>риозерск</w:t>
      </w:r>
      <w:r w:rsidR="00BB6E15">
        <w:rPr>
          <w:rFonts w:ascii="Times New Roman" w:eastAsia="SimSun" w:hAnsi="Times New Roman"/>
          <w:sz w:val="24"/>
          <w:szCs w:val="24"/>
          <w:lang w:eastAsia="ru-RU"/>
        </w:rPr>
        <w:t>ого</w:t>
      </w:r>
      <w:r w:rsidRPr="00515963">
        <w:rPr>
          <w:rFonts w:ascii="Times New Roman" w:eastAsia="SimSun" w:hAnsi="Times New Roman"/>
          <w:sz w:val="24"/>
          <w:szCs w:val="24"/>
          <w:lang w:eastAsia="ru-RU"/>
        </w:rPr>
        <w:t xml:space="preserve"> муниципальн</w:t>
      </w:r>
      <w:r w:rsidR="00BB6E15">
        <w:rPr>
          <w:rFonts w:ascii="Times New Roman" w:eastAsia="SimSun" w:hAnsi="Times New Roman"/>
          <w:sz w:val="24"/>
          <w:szCs w:val="24"/>
          <w:lang w:eastAsia="ru-RU"/>
        </w:rPr>
        <w:t>ого</w:t>
      </w:r>
      <w:r w:rsidRPr="00515963">
        <w:rPr>
          <w:rFonts w:ascii="Times New Roman" w:eastAsia="SimSun" w:hAnsi="Times New Roman"/>
          <w:sz w:val="24"/>
          <w:szCs w:val="24"/>
          <w:lang w:eastAsia="ru-RU"/>
        </w:rPr>
        <w:t xml:space="preserve"> район</w:t>
      </w:r>
      <w:r w:rsidR="00BB6E15">
        <w:rPr>
          <w:rFonts w:ascii="Times New Roman" w:eastAsia="SimSun" w:hAnsi="Times New Roman"/>
          <w:sz w:val="24"/>
          <w:szCs w:val="24"/>
          <w:lang w:eastAsia="ru-RU"/>
        </w:rPr>
        <w:t>а</w:t>
      </w:r>
      <w:r w:rsidRPr="00515963">
        <w:rPr>
          <w:rFonts w:ascii="Times New Roman" w:eastAsia="SimSun" w:hAnsi="Times New Roman"/>
          <w:sz w:val="24"/>
          <w:szCs w:val="24"/>
          <w:lang w:eastAsia="ru-RU"/>
        </w:rPr>
        <w:t xml:space="preserve"> Ленинградской области по предоставлению муниципальной услуги</w:t>
      </w:r>
      <w:r w:rsidR="00BB6E15">
        <w:rPr>
          <w:rFonts w:ascii="Times New Roman" w:eastAsia="SimSun" w:hAnsi="Times New Roman"/>
          <w:sz w:val="24"/>
          <w:szCs w:val="24"/>
          <w:lang w:eastAsia="ru-RU"/>
        </w:rPr>
        <w:t xml:space="preserve"> </w:t>
      </w:r>
      <w:r w:rsidRPr="00515963">
        <w:rPr>
          <w:rFonts w:ascii="Times New Roman" w:eastAsia="SimSun" w:hAnsi="Times New Roman"/>
          <w:bCs/>
          <w:sz w:val="24"/>
          <w:szCs w:val="24"/>
          <w:lang w:eastAsia="ru-RU"/>
        </w:rPr>
        <w:t>«</w:t>
      </w:r>
      <w:r w:rsidR="00A448BD" w:rsidRPr="00A448BD">
        <w:rPr>
          <w:rFonts w:ascii="Times New Roman" w:eastAsia="SimSun" w:hAnsi="Times New Roman"/>
          <w:bCs/>
          <w:sz w:val="24"/>
          <w:szCs w:val="24"/>
          <w:lang w:eastAsia="ru-RU"/>
        </w:rPr>
        <w:t>Оформление согласия (отказа) на обмен жилыми помещениями, предоставленными по договорам социального найма</w:t>
      </w:r>
      <w:r w:rsidRPr="00515963">
        <w:rPr>
          <w:rFonts w:ascii="Times New Roman" w:eastAsia="SimSun" w:hAnsi="Times New Roman"/>
          <w:sz w:val="24"/>
          <w:szCs w:val="24"/>
          <w:lang w:eastAsia="ru-RU"/>
        </w:rPr>
        <w:t xml:space="preserve">» (Приложение 1). </w:t>
      </w:r>
    </w:p>
    <w:p w:rsidR="00515963" w:rsidRPr="00515963" w:rsidRDefault="00515963" w:rsidP="00515963">
      <w:pPr>
        <w:spacing w:after="0" w:line="240" w:lineRule="auto"/>
        <w:jc w:val="both"/>
        <w:rPr>
          <w:rFonts w:ascii="Times New Roman" w:eastAsia="SimSun" w:hAnsi="Times New Roman"/>
          <w:sz w:val="24"/>
          <w:szCs w:val="24"/>
          <w:lang w:eastAsia="ru-RU"/>
        </w:rPr>
      </w:pPr>
      <w:r w:rsidRPr="00515963">
        <w:rPr>
          <w:rFonts w:ascii="Times New Roman" w:eastAsia="SimSun" w:hAnsi="Times New Roman"/>
          <w:sz w:val="24"/>
          <w:szCs w:val="24"/>
          <w:lang w:eastAsia="ru-RU"/>
        </w:rPr>
        <w:t>2. Постановлени</w:t>
      </w:r>
      <w:r w:rsidR="00440CA3">
        <w:rPr>
          <w:rFonts w:ascii="Times New Roman" w:eastAsia="SimSun" w:hAnsi="Times New Roman"/>
          <w:sz w:val="24"/>
          <w:szCs w:val="24"/>
          <w:lang w:eastAsia="ru-RU"/>
        </w:rPr>
        <w:t>е</w:t>
      </w:r>
      <w:r w:rsidRPr="00515963">
        <w:rPr>
          <w:rFonts w:ascii="Times New Roman" w:eastAsia="SimSun" w:hAnsi="Times New Roman"/>
          <w:sz w:val="24"/>
          <w:szCs w:val="24"/>
          <w:lang w:eastAsia="ru-RU"/>
        </w:rPr>
        <w:t xml:space="preserve"> администрации МО Раздольевское сельское поселение от </w:t>
      </w:r>
      <w:r w:rsidR="00A448BD">
        <w:rPr>
          <w:rFonts w:ascii="Times New Roman" w:eastAsia="SimSun" w:hAnsi="Times New Roman"/>
          <w:sz w:val="24"/>
          <w:szCs w:val="24"/>
          <w:lang w:eastAsia="ru-RU"/>
        </w:rPr>
        <w:t>23.03</w:t>
      </w:r>
      <w:r w:rsidR="00440CA3">
        <w:rPr>
          <w:rFonts w:ascii="Times New Roman" w:eastAsia="SimSun" w:hAnsi="Times New Roman"/>
          <w:sz w:val="24"/>
          <w:szCs w:val="24"/>
          <w:lang w:eastAsia="ru-RU"/>
        </w:rPr>
        <w:t>.202</w:t>
      </w:r>
      <w:r w:rsidR="00A448BD">
        <w:rPr>
          <w:rFonts w:ascii="Times New Roman" w:eastAsia="SimSun" w:hAnsi="Times New Roman"/>
          <w:sz w:val="24"/>
          <w:szCs w:val="24"/>
          <w:lang w:eastAsia="ru-RU"/>
        </w:rPr>
        <w:t>3</w:t>
      </w:r>
      <w:r w:rsidRPr="00515963">
        <w:rPr>
          <w:rFonts w:ascii="Times New Roman" w:eastAsia="SimSun" w:hAnsi="Times New Roman"/>
          <w:sz w:val="24"/>
          <w:szCs w:val="24"/>
          <w:lang w:eastAsia="ru-RU"/>
        </w:rPr>
        <w:t xml:space="preserve"> года № </w:t>
      </w:r>
      <w:r w:rsidR="00A448BD">
        <w:rPr>
          <w:rFonts w:ascii="Times New Roman" w:eastAsia="SimSun" w:hAnsi="Times New Roman"/>
          <w:sz w:val="24"/>
          <w:szCs w:val="24"/>
          <w:lang w:eastAsia="ru-RU"/>
        </w:rPr>
        <w:t>68</w:t>
      </w:r>
      <w:r w:rsidR="00440CA3" w:rsidRPr="00440CA3">
        <w:rPr>
          <w:rFonts w:ascii="Times New Roman" w:eastAsia="SimSun" w:hAnsi="Times New Roman"/>
          <w:sz w:val="24"/>
          <w:szCs w:val="24"/>
          <w:lang w:eastAsia="ru-RU"/>
        </w:rPr>
        <w:t xml:space="preserve"> Об   утверждении   административного регламента</w:t>
      </w:r>
      <w:r w:rsidR="00440CA3">
        <w:rPr>
          <w:rFonts w:ascii="Times New Roman" w:eastAsia="SimSun" w:hAnsi="Times New Roman"/>
          <w:sz w:val="24"/>
          <w:szCs w:val="24"/>
          <w:lang w:eastAsia="ru-RU"/>
        </w:rPr>
        <w:t xml:space="preserve"> </w:t>
      </w:r>
      <w:r w:rsidR="00440CA3" w:rsidRPr="00440CA3">
        <w:rPr>
          <w:rFonts w:ascii="Times New Roman" w:eastAsia="SimSun" w:hAnsi="Times New Roman"/>
          <w:sz w:val="24"/>
          <w:szCs w:val="24"/>
          <w:lang w:eastAsia="ru-RU"/>
        </w:rPr>
        <w:t>администрации      Раздольевско</w:t>
      </w:r>
      <w:r w:rsidR="00A448BD">
        <w:rPr>
          <w:rFonts w:ascii="Times New Roman" w:eastAsia="SimSun" w:hAnsi="Times New Roman"/>
          <w:sz w:val="24"/>
          <w:szCs w:val="24"/>
          <w:lang w:eastAsia="ru-RU"/>
        </w:rPr>
        <w:t>го</w:t>
      </w:r>
      <w:r w:rsidR="00440CA3" w:rsidRPr="00440CA3">
        <w:rPr>
          <w:rFonts w:ascii="Times New Roman" w:eastAsia="SimSun" w:hAnsi="Times New Roman"/>
          <w:sz w:val="24"/>
          <w:szCs w:val="24"/>
          <w:lang w:eastAsia="ru-RU"/>
        </w:rPr>
        <w:t xml:space="preserve"> сельско</w:t>
      </w:r>
      <w:r w:rsidR="00A448BD">
        <w:rPr>
          <w:rFonts w:ascii="Times New Roman" w:eastAsia="SimSun" w:hAnsi="Times New Roman"/>
          <w:sz w:val="24"/>
          <w:szCs w:val="24"/>
          <w:lang w:eastAsia="ru-RU"/>
        </w:rPr>
        <w:t>го</w:t>
      </w:r>
      <w:r w:rsidR="00440CA3" w:rsidRPr="00440CA3">
        <w:rPr>
          <w:rFonts w:ascii="Times New Roman" w:eastAsia="SimSun" w:hAnsi="Times New Roman"/>
          <w:sz w:val="24"/>
          <w:szCs w:val="24"/>
          <w:lang w:eastAsia="ru-RU"/>
        </w:rPr>
        <w:t xml:space="preserve"> поселени</w:t>
      </w:r>
      <w:r w:rsidR="00A448BD">
        <w:rPr>
          <w:rFonts w:ascii="Times New Roman" w:eastAsia="SimSun" w:hAnsi="Times New Roman"/>
          <w:sz w:val="24"/>
          <w:szCs w:val="24"/>
          <w:lang w:eastAsia="ru-RU"/>
        </w:rPr>
        <w:t xml:space="preserve">я </w:t>
      </w:r>
      <w:r w:rsidR="00440CA3" w:rsidRPr="00440CA3">
        <w:rPr>
          <w:rFonts w:ascii="Times New Roman" w:eastAsia="SimSun" w:hAnsi="Times New Roman"/>
          <w:sz w:val="24"/>
          <w:szCs w:val="24"/>
          <w:lang w:eastAsia="ru-RU"/>
        </w:rPr>
        <w:t>Приозерск</w:t>
      </w:r>
      <w:r w:rsidR="00A448BD">
        <w:rPr>
          <w:rFonts w:ascii="Times New Roman" w:eastAsia="SimSun" w:hAnsi="Times New Roman"/>
          <w:sz w:val="24"/>
          <w:szCs w:val="24"/>
          <w:lang w:eastAsia="ru-RU"/>
        </w:rPr>
        <w:t>ого</w:t>
      </w:r>
      <w:r w:rsidR="00440CA3" w:rsidRPr="00440CA3">
        <w:rPr>
          <w:rFonts w:ascii="Times New Roman" w:eastAsia="SimSun" w:hAnsi="Times New Roman"/>
          <w:sz w:val="24"/>
          <w:szCs w:val="24"/>
          <w:lang w:eastAsia="ru-RU"/>
        </w:rPr>
        <w:t xml:space="preserve"> муниципальн</w:t>
      </w:r>
      <w:r w:rsidR="00A448BD">
        <w:rPr>
          <w:rFonts w:ascii="Times New Roman" w:eastAsia="SimSun" w:hAnsi="Times New Roman"/>
          <w:sz w:val="24"/>
          <w:szCs w:val="24"/>
          <w:lang w:eastAsia="ru-RU"/>
        </w:rPr>
        <w:t>ого</w:t>
      </w:r>
      <w:r w:rsidR="00440CA3" w:rsidRPr="00440CA3">
        <w:rPr>
          <w:rFonts w:ascii="Times New Roman" w:eastAsia="SimSun" w:hAnsi="Times New Roman"/>
          <w:sz w:val="24"/>
          <w:szCs w:val="24"/>
          <w:lang w:eastAsia="ru-RU"/>
        </w:rPr>
        <w:t xml:space="preserve"> район</w:t>
      </w:r>
      <w:r w:rsidR="00A448BD">
        <w:rPr>
          <w:rFonts w:ascii="Times New Roman" w:eastAsia="SimSun" w:hAnsi="Times New Roman"/>
          <w:sz w:val="24"/>
          <w:szCs w:val="24"/>
          <w:lang w:eastAsia="ru-RU"/>
        </w:rPr>
        <w:t>а</w:t>
      </w:r>
      <w:r w:rsidR="00440CA3" w:rsidRPr="00440CA3">
        <w:rPr>
          <w:rFonts w:ascii="Times New Roman" w:eastAsia="SimSun" w:hAnsi="Times New Roman"/>
          <w:sz w:val="24"/>
          <w:szCs w:val="24"/>
          <w:lang w:eastAsia="ru-RU"/>
        </w:rPr>
        <w:t xml:space="preserve"> Ленинградской     области      по    предоставлению муниципальной    услуги </w:t>
      </w:r>
      <w:r w:rsidR="00440CA3" w:rsidRPr="00440CA3">
        <w:rPr>
          <w:rFonts w:ascii="Times New Roman" w:eastAsia="SimSun" w:hAnsi="Times New Roman"/>
          <w:bCs/>
          <w:sz w:val="24"/>
          <w:szCs w:val="24"/>
          <w:lang w:eastAsia="ru-RU"/>
        </w:rPr>
        <w:t>«</w:t>
      </w:r>
      <w:r w:rsidR="00A448BD" w:rsidRPr="00A448BD">
        <w:rPr>
          <w:rFonts w:ascii="Times New Roman" w:eastAsia="SimSun" w:hAnsi="Times New Roman"/>
          <w:bCs/>
          <w:sz w:val="24"/>
          <w:szCs w:val="24"/>
          <w:lang w:eastAsia="ru-RU"/>
        </w:rPr>
        <w:t>Оформление согласия (отказа) на обмен жилыми помещениями, предоставленными по договорам социального найма</w:t>
      </w:r>
      <w:r w:rsidR="00A448BD" w:rsidRPr="00440CA3">
        <w:rPr>
          <w:rFonts w:ascii="Times New Roman" w:eastAsia="SimSun" w:hAnsi="Times New Roman"/>
          <w:sz w:val="24"/>
          <w:szCs w:val="24"/>
          <w:lang w:eastAsia="ru-RU"/>
        </w:rPr>
        <w:t>»</w:t>
      </w:r>
      <w:r w:rsidR="00A448BD" w:rsidRPr="00515963">
        <w:rPr>
          <w:rFonts w:ascii="Times New Roman" w:eastAsia="SimSun" w:hAnsi="Times New Roman"/>
          <w:sz w:val="24"/>
          <w:szCs w:val="24"/>
          <w:lang w:eastAsia="ru-RU"/>
        </w:rPr>
        <w:t xml:space="preserve"> </w:t>
      </w:r>
      <w:r w:rsidR="00A448BD" w:rsidRPr="00515963">
        <w:rPr>
          <w:rFonts w:ascii="Times New Roman" w:eastAsia="Times New Roman" w:hAnsi="Times New Roman" w:cs="Times New Roman"/>
          <w:sz w:val="24"/>
          <w:szCs w:val="24"/>
          <w:lang w:eastAsia="ru-RU"/>
        </w:rPr>
        <w:t>считать</w:t>
      </w:r>
      <w:r w:rsidRPr="00515963">
        <w:rPr>
          <w:rFonts w:ascii="Times New Roman" w:eastAsia="SimSun" w:hAnsi="Times New Roman"/>
          <w:sz w:val="24"/>
          <w:szCs w:val="24"/>
          <w:lang w:eastAsia="ru-RU"/>
        </w:rPr>
        <w:t xml:space="preserve"> утратившими силу.</w:t>
      </w:r>
    </w:p>
    <w:p w:rsidR="00515963" w:rsidRPr="00515963" w:rsidRDefault="00515963" w:rsidP="00515963">
      <w:pPr>
        <w:spacing w:after="0" w:line="240" w:lineRule="auto"/>
        <w:jc w:val="both"/>
        <w:rPr>
          <w:rFonts w:ascii="Times New Roman" w:eastAsia="SimSun" w:hAnsi="Times New Roman"/>
          <w:sz w:val="24"/>
          <w:szCs w:val="24"/>
          <w:lang w:eastAsia="ru-RU"/>
        </w:rPr>
      </w:pPr>
      <w:r w:rsidRPr="00515963">
        <w:rPr>
          <w:rFonts w:ascii="Times New Roman" w:eastAsia="SimSun" w:hAnsi="Times New Roman"/>
          <w:sz w:val="24"/>
          <w:szCs w:val="24"/>
          <w:lang w:eastAsia="ru-RU"/>
        </w:rPr>
        <w:t>3. Постановление вступает в силу с момента его официального опубликования в средствах массовой информации.</w:t>
      </w:r>
    </w:p>
    <w:p w:rsidR="00515963" w:rsidRPr="00515963" w:rsidRDefault="00515963" w:rsidP="00515963">
      <w:pPr>
        <w:suppressAutoHyphens/>
        <w:spacing w:after="0" w:line="240" w:lineRule="auto"/>
        <w:rPr>
          <w:rFonts w:ascii="Times New Roman" w:eastAsia="SimSun" w:hAnsi="Times New Roman"/>
          <w:sz w:val="24"/>
          <w:szCs w:val="24"/>
          <w:lang w:eastAsia="ru-RU"/>
        </w:rPr>
      </w:pPr>
    </w:p>
    <w:p w:rsidR="00A448BD" w:rsidRDefault="00A448BD" w:rsidP="00515963">
      <w:pPr>
        <w:suppressAutoHyphens/>
        <w:spacing w:after="0" w:line="240" w:lineRule="auto"/>
        <w:rPr>
          <w:rFonts w:ascii="Times New Roman" w:eastAsia="SimSun" w:hAnsi="Times New Roman"/>
          <w:sz w:val="24"/>
          <w:szCs w:val="24"/>
          <w:lang w:eastAsia="ru-RU"/>
        </w:rPr>
      </w:pPr>
    </w:p>
    <w:p w:rsidR="00515963" w:rsidRPr="00515963" w:rsidRDefault="00515963" w:rsidP="00515963">
      <w:pPr>
        <w:suppressAutoHyphens/>
        <w:spacing w:after="0" w:line="240" w:lineRule="auto"/>
        <w:rPr>
          <w:rFonts w:ascii="Times New Roman" w:eastAsia="SimSun" w:hAnsi="Times New Roman"/>
          <w:sz w:val="28"/>
          <w:szCs w:val="28"/>
          <w:lang w:eastAsia="ru-RU"/>
        </w:rPr>
      </w:pPr>
      <w:r w:rsidRPr="00515963">
        <w:rPr>
          <w:rFonts w:ascii="Times New Roman" w:eastAsia="SimSun" w:hAnsi="Times New Roman"/>
          <w:sz w:val="24"/>
          <w:szCs w:val="24"/>
          <w:lang w:eastAsia="ru-RU"/>
        </w:rPr>
        <w:t xml:space="preserve">Глава администрации       </w:t>
      </w:r>
      <w:r w:rsidR="00A448BD">
        <w:rPr>
          <w:rFonts w:ascii="Times New Roman" w:eastAsia="SimSun" w:hAnsi="Times New Roman"/>
          <w:sz w:val="24"/>
          <w:szCs w:val="24"/>
          <w:lang w:eastAsia="ru-RU"/>
        </w:rPr>
        <w:t xml:space="preserve">  </w:t>
      </w:r>
      <w:r w:rsidRPr="00515963">
        <w:rPr>
          <w:rFonts w:ascii="Times New Roman" w:eastAsia="SimSun" w:hAnsi="Times New Roman"/>
          <w:sz w:val="24"/>
          <w:szCs w:val="24"/>
          <w:lang w:eastAsia="ru-RU"/>
        </w:rPr>
        <w:t xml:space="preserve">                                                                                                  </w:t>
      </w:r>
      <w:proofErr w:type="spellStart"/>
      <w:r w:rsidRPr="00515963">
        <w:rPr>
          <w:rFonts w:ascii="Times New Roman" w:eastAsia="SimSun" w:hAnsi="Times New Roman"/>
          <w:sz w:val="24"/>
          <w:szCs w:val="24"/>
          <w:lang w:eastAsia="ru-RU"/>
        </w:rPr>
        <w:t>В.В.Зайцева</w:t>
      </w:r>
      <w:proofErr w:type="spellEnd"/>
    </w:p>
    <w:p w:rsidR="00515963" w:rsidRPr="00515963" w:rsidRDefault="00515963" w:rsidP="00515963">
      <w:pPr>
        <w:suppressAutoHyphens/>
        <w:spacing w:after="0" w:line="240" w:lineRule="auto"/>
        <w:rPr>
          <w:rFonts w:ascii="Times New Roman" w:eastAsia="SimSun" w:hAnsi="Times New Roman"/>
          <w:sz w:val="28"/>
          <w:szCs w:val="28"/>
          <w:lang w:eastAsia="ru-RU"/>
        </w:rPr>
      </w:pPr>
      <w:r w:rsidRPr="00515963">
        <w:rPr>
          <w:rFonts w:ascii="Times New Roman" w:eastAsia="SimSun" w:hAnsi="Times New Roman"/>
          <w:sz w:val="28"/>
          <w:szCs w:val="28"/>
          <w:lang w:eastAsia="ru-RU"/>
        </w:rPr>
        <w:t xml:space="preserve">                </w:t>
      </w: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A448BD" w:rsidRDefault="00A448BD" w:rsidP="00515963">
      <w:pPr>
        <w:suppressAutoHyphens/>
        <w:spacing w:after="0" w:line="240" w:lineRule="auto"/>
        <w:rPr>
          <w:rFonts w:ascii="Times New Roman" w:eastAsia="SimSun" w:hAnsi="Times New Roman"/>
          <w:sz w:val="16"/>
          <w:szCs w:val="16"/>
          <w:lang w:eastAsia="ru-RU"/>
        </w:rPr>
      </w:pPr>
    </w:p>
    <w:p w:rsidR="00515963" w:rsidRPr="00515963" w:rsidRDefault="00515963" w:rsidP="00515963">
      <w:pPr>
        <w:suppressAutoHyphens/>
        <w:spacing w:after="0" w:line="240" w:lineRule="auto"/>
        <w:rPr>
          <w:rFonts w:ascii="Times New Roman" w:eastAsia="SimSun" w:hAnsi="Times New Roman"/>
          <w:sz w:val="16"/>
          <w:szCs w:val="16"/>
          <w:lang w:eastAsia="ru-RU"/>
        </w:rPr>
      </w:pPr>
      <w:r w:rsidRPr="00515963">
        <w:rPr>
          <w:rFonts w:ascii="Times New Roman" w:eastAsia="SimSun" w:hAnsi="Times New Roman"/>
          <w:sz w:val="16"/>
          <w:szCs w:val="16"/>
          <w:lang w:eastAsia="ru-RU"/>
        </w:rPr>
        <w:t>С.А.Потоцкая</w:t>
      </w:r>
    </w:p>
    <w:p w:rsidR="00515963" w:rsidRPr="00515963" w:rsidRDefault="00515963" w:rsidP="00515963">
      <w:pPr>
        <w:suppressAutoHyphens/>
        <w:spacing w:after="0" w:line="240" w:lineRule="auto"/>
        <w:rPr>
          <w:rFonts w:ascii="Times New Roman" w:eastAsia="SimSun" w:hAnsi="Times New Roman"/>
          <w:sz w:val="16"/>
          <w:szCs w:val="16"/>
          <w:lang w:eastAsia="ru-RU"/>
        </w:rPr>
      </w:pPr>
      <w:r w:rsidRPr="00515963">
        <w:rPr>
          <w:rFonts w:ascii="Times New Roman" w:eastAsia="SimSun" w:hAnsi="Times New Roman"/>
          <w:sz w:val="16"/>
          <w:szCs w:val="16"/>
          <w:lang w:eastAsia="ru-RU"/>
        </w:rPr>
        <w:t xml:space="preserve"> 66-632</w:t>
      </w:r>
    </w:p>
    <w:p w:rsidR="00BB6E15" w:rsidRDefault="00515963" w:rsidP="00515963">
      <w:pPr>
        <w:suppressAutoHyphens/>
        <w:spacing w:after="0" w:line="240" w:lineRule="auto"/>
        <w:rPr>
          <w:rFonts w:ascii="Times New Roman" w:eastAsia="SimSun" w:hAnsi="Times New Roman"/>
          <w:sz w:val="16"/>
          <w:szCs w:val="16"/>
          <w:lang w:eastAsia="ru-RU"/>
        </w:rPr>
      </w:pPr>
      <w:r w:rsidRPr="00515963">
        <w:rPr>
          <w:rFonts w:ascii="Times New Roman" w:eastAsia="SimSun" w:hAnsi="Times New Roman"/>
          <w:sz w:val="16"/>
          <w:szCs w:val="16"/>
          <w:lang w:eastAsia="ru-RU"/>
        </w:rPr>
        <w:t>Разослано: дело-2, прокуратура-1.</w:t>
      </w:r>
    </w:p>
    <w:p w:rsidR="00BB6E15" w:rsidRDefault="00BB6E15" w:rsidP="00515963">
      <w:pPr>
        <w:suppressAutoHyphens/>
        <w:spacing w:after="0" w:line="240" w:lineRule="auto"/>
        <w:rPr>
          <w:rFonts w:ascii="Times New Roman" w:eastAsia="SimSun" w:hAnsi="Times New Roman"/>
          <w:sz w:val="16"/>
          <w:szCs w:val="16"/>
          <w:lang w:eastAsia="ru-RU"/>
        </w:rPr>
      </w:pPr>
    </w:p>
    <w:p w:rsidR="00440CA3" w:rsidRPr="00515963" w:rsidRDefault="00440CA3" w:rsidP="00515963">
      <w:pPr>
        <w:suppressAutoHyphens/>
        <w:spacing w:after="0" w:line="240" w:lineRule="auto"/>
        <w:rPr>
          <w:rFonts w:ascii="Times New Roman" w:eastAsia="SimSun" w:hAnsi="Times New Roman"/>
          <w:sz w:val="16"/>
          <w:szCs w:val="16"/>
          <w:lang w:eastAsia="ru-RU"/>
        </w:rPr>
      </w:pPr>
    </w:p>
    <w:p w:rsidR="00515963" w:rsidRPr="00515963" w:rsidRDefault="00515963" w:rsidP="00515963">
      <w:pPr>
        <w:suppressAutoHyphens/>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lastRenderedPageBreak/>
        <w:t xml:space="preserve">Приложение </w:t>
      </w:r>
    </w:p>
    <w:p w:rsidR="00515963" w:rsidRPr="00515963" w:rsidRDefault="00515963" w:rsidP="0051596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к постановлению администрации Раздольевско</w:t>
      </w:r>
      <w:r w:rsidR="008806AF">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w:t>
      </w:r>
    </w:p>
    <w:p w:rsidR="00515963" w:rsidRPr="00515963" w:rsidRDefault="00515963" w:rsidP="0051596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сельско</w:t>
      </w:r>
      <w:r w:rsidR="008806AF">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поселени</w:t>
      </w:r>
      <w:r w:rsidR="008806AF">
        <w:rPr>
          <w:rFonts w:ascii="Times New Roman" w:eastAsia="SimSun" w:hAnsi="Times New Roman" w:cs="Times New Roman"/>
          <w:sz w:val="24"/>
          <w:szCs w:val="24"/>
          <w:lang w:eastAsia="ar-SA"/>
        </w:rPr>
        <w:t>я</w:t>
      </w:r>
      <w:r w:rsidRPr="00515963">
        <w:rPr>
          <w:rFonts w:ascii="Times New Roman" w:eastAsia="SimSun" w:hAnsi="Times New Roman" w:cs="Times New Roman"/>
          <w:sz w:val="24"/>
          <w:szCs w:val="24"/>
          <w:lang w:eastAsia="ar-SA"/>
        </w:rPr>
        <w:t xml:space="preserve"> Приозерского района</w:t>
      </w:r>
    </w:p>
    <w:p w:rsidR="00515963" w:rsidRPr="00515963" w:rsidRDefault="00515963" w:rsidP="00515963">
      <w:pPr>
        <w:widowControl w:val="0"/>
        <w:suppressAutoHyphens/>
        <w:autoSpaceDE w:val="0"/>
        <w:spacing w:after="0" w:line="240" w:lineRule="auto"/>
        <w:jc w:val="right"/>
        <w:rPr>
          <w:rFonts w:ascii="Times New Roman" w:eastAsia="SimSun" w:hAnsi="Times New Roman" w:cs="Times New Roman"/>
          <w:sz w:val="24"/>
          <w:szCs w:val="24"/>
          <w:lang w:eastAsia="ar-SA"/>
        </w:rPr>
      </w:pPr>
      <w:bookmarkStart w:id="0" w:name="_Hlk37865297"/>
      <w:r w:rsidRPr="00515963">
        <w:rPr>
          <w:rFonts w:ascii="Times New Roman" w:eastAsia="SimSun" w:hAnsi="Times New Roman" w:cs="Times New Roman"/>
          <w:sz w:val="24"/>
          <w:szCs w:val="24"/>
          <w:lang w:eastAsia="ar-SA"/>
        </w:rPr>
        <w:t>Ленинградской области</w:t>
      </w:r>
    </w:p>
    <w:bookmarkEnd w:id="0"/>
    <w:p w:rsidR="00515963" w:rsidRPr="00515963" w:rsidRDefault="00A448BD" w:rsidP="00515963">
      <w:pPr>
        <w:widowControl w:val="0"/>
        <w:suppressAutoHyphens/>
        <w:autoSpaceDE w:val="0"/>
        <w:spacing w:after="0" w:line="240" w:lineRule="auto"/>
        <w:jc w:val="right"/>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от 09.10.</w:t>
      </w:r>
      <w:r w:rsidR="00440CA3">
        <w:rPr>
          <w:rFonts w:ascii="Times New Roman" w:eastAsia="SimSun" w:hAnsi="Times New Roman" w:cs="Times New Roman"/>
          <w:sz w:val="24"/>
          <w:szCs w:val="24"/>
          <w:lang w:eastAsia="ar-SA"/>
        </w:rPr>
        <w:t>2023</w:t>
      </w:r>
      <w:r w:rsidR="00515963" w:rsidRPr="00515963">
        <w:rPr>
          <w:rFonts w:ascii="Times New Roman" w:eastAsia="SimSun" w:hAnsi="Times New Roman" w:cs="Times New Roman"/>
          <w:sz w:val="24"/>
          <w:szCs w:val="24"/>
          <w:lang w:eastAsia="ar-SA"/>
        </w:rPr>
        <w:t xml:space="preserve"> г. № </w:t>
      </w:r>
      <w:r>
        <w:rPr>
          <w:rFonts w:ascii="Times New Roman" w:eastAsia="SimSun" w:hAnsi="Times New Roman" w:cs="Times New Roman"/>
          <w:sz w:val="24"/>
          <w:szCs w:val="24"/>
          <w:lang w:eastAsia="ar-SA"/>
        </w:rPr>
        <w:t>239</w:t>
      </w:r>
    </w:p>
    <w:p w:rsidR="00515963" w:rsidRPr="00515963" w:rsidRDefault="00515963" w:rsidP="00515963">
      <w:pPr>
        <w:suppressAutoHyphens/>
        <w:spacing w:after="0" w:line="100" w:lineRule="atLeast"/>
        <w:jc w:val="right"/>
        <w:rPr>
          <w:rFonts w:ascii="Times New Roman" w:eastAsia="SimSun" w:hAnsi="Times New Roman" w:cs="Times New Roman"/>
          <w:sz w:val="24"/>
          <w:szCs w:val="24"/>
          <w:shd w:val="clear" w:color="auto" w:fill="F5F5F5"/>
          <w:lang w:eastAsia="ar-SA"/>
        </w:rPr>
      </w:pPr>
    </w:p>
    <w:p w:rsidR="00515963" w:rsidRPr="00515963" w:rsidRDefault="00515963" w:rsidP="00515963">
      <w:pPr>
        <w:suppressAutoHyphens/>
        <w:spacing w:after="0" w:line="100" w:lineRule="atLeast"/>
        <w:jc w:val="center"/>
        <w:rPr>
          <w:rFonts w:ascii="Times New Roman" w:eastAsia="SimSun" w:hAnsi="Times New Roman" w:cs="Times New Roman"/>
          <w:color w:val="333333"/>
          <w:sz w:val="24"/>
          <w:szCs w:val="24"/>
          <w:shd w:val="clear" w:color="auto" w:fill="F5F5F5"/>
          <w:lang w:eastAsia="ar-SA"/>
        </w:rPr>
      </w:pPr>
    </w:p>
    <w:p w:rsidR="00515963" w:rsidRPr="00515963" w:rsidRDefault="00515963" w:rsidP="00515963">
      <w:pPr>
        <w:suppressAutoHyphens/>
        <w:spacing w:after="0" w:line="100" w:lineRule="atLeast"/>
        <w:jc w:val="center"/>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Административный регламент</w:t>
      </w:r>
    </w:p>
    <w:p w:rsidR="00515963" w:rsidRDefault="00515963" w:rsidP="00515963">
      <w:pPr>
        <w:suppressAutoHyphens/>
        <w:spacing w:after="0" w:line="100" w:lineRule="atLeast"/>
        <w:jc w:val="center"/>
        <w:rPr>
          <w:sz w:val="28"/>
          <w:szCs w:val="28"/>
        </w:rPr>
      </w:pPr>
      <w:r w:rsidRPr="00515963">
        <w:rPr>
          <w:rFonts w:ascii="Times New Roman" w:eastAsia="Times New Roman" w:hAnsi="Times New Roman" w:cs="Times New Roman"/>
          <w:color w:val="000000"/>
          <w:sz w:val="24"/>
          <w:szCs w:val="24"/>
          <w:lang w:eastAsia="ar-SA"/>
        </w:rPr>
        <w:t>предоставления муниципальной услуги</w:t>
      </w:r>
    </w:p>
    <w:p w:rsidR="00A22C61" w:rsidRPr="00A22C61" w:rsidRDefault="00A22C61" w:rsidP="00A22C61">
      <w:pPr>
        <w:tabs>
          <w:tab w:val="left" w:pos="4470"/>
        </w:tabs>
        <w:jc w:val="center"/>
        <w:rPr>
          <w:rFonts w:ascii="Times New Roman" w:hAnsi="Times New Roman" w:cs="Times New Roman"/>
          <w:bCs/>
          <w:sz w:val="24"/>
          <w:szCs w:val="24"/>
        </w:rPr>
      </w:pPr>
      <w:r w:rsidRPr="00A22C61">
        <w:rPr>
          <w:rFonts w:ascii="Times New Roman" w:hAnsi="Times New Roman" w:cs="Times New Roman"/>
          <w:b/>
          <w:bCs/>
          <w:sz w:val="24"/>
          <w:szCs w:val="24"/>
        </w:rPr>
        <w:t xml:space="preserve">«Оформление согласия (отказа) на обмен жилыми помещениями, предоставленными по договорам социального </w:t>
      </w:r>
      <w:proofErr w:type="gramStart"/>
      <w:r w:rsidR="00A448BD" w:rsidRPr="00A22C61">
        <w:rPr>
          <w:rFonts w:ascii="Times New Roman" w:hAnsi="Times New Roman" w:cs="Times New Roman"/>
          <w:b/>
          <w:bCs/>
          <w:sz w:val="24"/>
          <w:szCs w:val="24"/>
        </w:rPr>
        <w:t xml:space="preserve">найма» </w:t>
      </w:r>
      <w:r w:rsidR="00A448B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sidRPr="00A22C61">
        <w:rPr>
          <w:rFonts w:ascii="Times New Roman" w:hAnsi="Times New Roman" w:cs="Times New Roman"/>
          <w:bCs/>
          <w:sz w:val="24"/>
          <w:szCs w:val="24"/>
        </w:rPr>
        <w:t>(Сокращенное название – Оформление согласия (отказа) на обмен жилыми помещениями, предоставленными по договорам социального найма)</w:t>
      </w:r>
      <w:r>
        <w:rPr>
          <w:rFonts w:ascii="Times New Roman" w:hAnsi="Times New Roman" w:cs="Times New Roman"/>
          <w:bCs/>
          <w:sz w:val="24"/>
          <w:szCs w:val="24"/>
        </w:rPr>
        <w:t xml:space="preserve">                                                                        </w:t>
      </w:r>
      <w:r w:rsidRPr="00A22C61">
        <w:rPr>
          <w:rFonts w:ascii="Times New Roman" w:hAnsi="Times New Roman" w:cs="Times New Roman"/>
          <w:bCs/>
          <w:sz w:val="24"/>
          <w:szCs w:val="24"/>
        </w:rPr>
        <w:t>(далее – административный регламент, муниципальная услуга)</w:t>
      </w:r>
    </w:p>
    <w:p w:rsidR="00A22C61" w:rsidRPr="00A22C61" w:rsidRDefault="00A22C61" w:rsidP="00A22C61">
      <w:pPr>
        <w:tabs>
          <w:tab w:val="left" w:pos="4470"/>
        </w:tabs>
        <w:jc w:val="both"/>
        <w:rPr>
          <w:rFonts w:ascii="Times New Roman" w:hAnsi="Times New Roman" w:cs="Times New Roman"/>
          <w:bCs/>
          <w:sz w:val="24"/>
          <w:szCs w:val="24"/>
        </w:rPr>
      </w:pPr>
    </w:p>
    <w:p w:rsidR="00A22C61" w:rsidRPr="00A22C61" w:rsidRDefault="00A22C61" w:rsidP="00E13E75">
      <w:pPr>
        <w:tabs>
          <w:tab w:val="left" w:pos="4470"/>
        </w:tabs>
        <w:jc w:val="center"/>
        <w:rPr>
          <w:rFonts w:ascii="Times New Roman" w:hAnsi="Times New Roman" w:cs="Times New Roman"/>
          <w:sz w:val="24"/>
          <w:szCs w:val="24"/>
        </w:rPr>
      </w:pPr>
      <w:bookmarkStart w:id="1" w:name="Par43"/>
      <w:bookmarkEnd w:id="1"/>
      <w:r w:rsidRPr="00A22C61">
        <w:rPr>
          <w:rFonts w:ascii="Times New Roman" w:hAnsi="Times New Roman" w:cs="Times New Roman"/>
          <w:b/>
          <w:sz w:val="24"/>
          <w:szCs w:val="24"/>
        </w:rPr>
        <w:t>1. Общие положения</w:t>
      </w:r>
    </w:p>
    <w:p w:rsidR="00A22C61" w:rsidRPr="00A22C61" w:rsidRDefault="00A22C61" w:rsidP="00A22C61">
      <w:pPr>
        <w:tabs>
          <w:tab w:val="left" w:pos="4470"/>
        </w:tabs>
        <w:jc w:val="both"/>
        <w:rPr>
          <w:rFonts w:ascii="Times New Roman" w:hAnsi="Times New Roman" w:cs="Times New Roman"/>
          <w:sz w:val="24"/>
          <w:szCs w:val="24"/>
        </w:rPr>
      </w:pPr>
      <w:bookmarkStart w:id="2" w:name="Par45"/>
      <w:bookmarkEnd w:id="2"/>
      <w:r w:rsidRPr="00A22C61">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1.2. Заявителями, имеющими право на получение муниципальной услуги, являются: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на сайте Администрации;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A22C61">
        <w:rPr>
          <w:rFonts w:ascii="Times New Roman" w:hAnsi="Times New Roman" w:cs="Times New Roman"/>
          <w:sz w:val="24"/>
          <w:szCs w:val="24"/>
        </w:rPr>
        <w:t>ЛО)/</w:t>
      </w:r>
      <w:proofErr w:type="gramEnd"/>
      <w:r w:rsidRPr="00A22C61">
        <w:rPr>
          <w:rFonts w:ascii="Times New Roman" w:hAnsi="Times New Roman" w:cs="Times New Roman"/>
          <w:sz w:val="24"/>
          <w:szCs w:val="24"/>
        </w:rPr>
        <w:t>на Едином портале государственных услуг (далее - ЕПГУ): www.gu.lenobl.ru, www.gosuslugi.ru;</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E13E75">
      <w:pPr>
        <w:tabs>
          <w:tab w:val="left" w:pos="4470"/>
        </w:tabs>
        <w:jc w:val="center"/>
        <w:rPr>
          <w:rFonts w:ascii="Times New Roman" w:hAnsi="Times New Roman" w:cs="Times New Roman"/>
          <w:sz w:val="24"/>
          <w:szCs w:val="24"/>
        </w:rPr>
      </w:pPr>
      <w:r w:rsidRPr="00E13E75">
        <w:rPr>
          <w:rFonts w:ascii="Times New Roman" w:hAnsi="Times New Roman" w:cs="Times New Roman"/>
          <w:b/>
          <w:sz w:val="24"/>
          <w:szCs w:val="24"/>
        </w:rPr>
        <w:t>2. Стандарт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 Полное наименование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Сокращенное наименование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2.2. Муниципальную услугу предоставляют:</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Администрация </w:t>
      </w:r>
      <w:r w:rsidR="00A448BD">
        <w:rPr>
          <w:rFonts w:ascii="Times New Roman" w:hAnsi="Times New Roman" w:cs="Times New Roman"/>
          <w:sz w:val="24"/>
          <w:szCs w:val="24"/>
        </w:rPr>
        <w:t>Раздольевского сельского поселения</w:t>
      </w:r>
      <w:r w:rsidRPr="00A22C61">
        <w:rPr>
          <w:rFonts w:ascii="Times New Roman" w:hAnsi="Times New Roman" w:cs="Times New Roman"/>
          <w:sz w:val="24"/>
          <w:szCs w:val="24"/>
        </w:rPr>
        <w:t>.</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предоставлении муниципальной услуги участвуют:</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Заявление на получение муниципальной услуги с комплектом документов принимается: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 при личной явке: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Администрации;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филиалах, отделах, удаленных рабочих местах ГБУ ЛО «МФЦ» (при наличии соглашения);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без личной явки: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 посредством ПГУ ЛО/ЕПГУ - в Администрацию, МФЦ;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посредством сайта ОМСУ, МФЦ (при технической реализации) - в Администрацию, МФЦ;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 по телефону - в Администрацию, МФЦ.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A22C61">
          <w:rPr>
            <w:rStyle w:val="a4"/>
            <w:rFonts w:ascii="Times New Roman" w:hAnsi="Times New Roman" w:cs="Times New Roman"/>
            <w:sz w:val="24"/>
            <w:szCs w:val="24"/>
          </w:rPr>
          <w:t>частях 10</w:t>
        </w:r>
      </w:hyperlink>
      <w:r w:rsidRPr="00A22C61">
        <w:rPr>
          <w:rFonts w:ascii="Times New Roman" w:hAnsi="Times New Roman" w:cs="Times New Roman"/>
          <w:sz w:val="24"/>
          <w:szCs w:val="24"/>
        </w:rPr>
        <w:t xml:space="preserve"> и </w:t>
      </w:r>
      <w:hyperlink r:id="rId10" w:history="1">
        <w:r w:rsidRPr="00A22C61">
          <w:rPr>
            <w:rStyle w:val="a4"/>
            <w:rFonts w:ascii="Times New Roman" w:hAnsi="Times New Roman" w:cs="Times New Roman"/>
            <w:sz w:val="24"/>
            <w:szCs w:val="24"/>
          </w:rPr>
          <w:t>11 статьи 7</w:t>
        </w:r>
      </w:hyperlink>
      <w:r w:rsidRPr="00A22C6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22C61">
        <w:rPr>
          <w:rFonts w:ascii="Times New Roman" w:hAnsi="Times New Roman" w:cs="Times New Roman"/>
          <w:sz w:val="24"/>
          <w:szCs w:val="24"/>
        </w:rPr>
        <w:br/>
        <w:t>о физическом лице в указанных информационных системах;</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2.3. Результатом предоставления муниципальной услуги является: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2.3.1. Результат предоставления муниципальной услуги предоставляется: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 при личной явке: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Администрации;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филиалах, отделах, удаленных рабочих местах ГБУ ЛО «МФЦ»;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без личной явки: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посредством ПГУ ЛО/ЕПГУ (при технической реализации);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2.5. Нормативные правовые акты, регулирующие предоставление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Жилищным кодексом Российской Федерации;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 Федеральный закон от 27.07.2010 № 210-ФЗ «Об организации предоставления государственных и муниципальных услуг»;</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К заявлению прилагаются: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б) копии документов, удостоверяющих личность каждого члена семьи;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д) документы, подтверждающие состав семьи: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решение суда о признании членом семьи (вступившее в законную силу);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 решения суда об установлении факта иждивения (вступившее в законную силу);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A22C61">
        <w:rPr>
          <w:rFonts w:ascii="Times New Roman" w:hAnsi="Times New Roman" w:cs="Times New Roman"/>
          <w:sz w:val="24"/>
          <w:szCs w:val="24"/>
        </w:rPr>
        <w:tab/>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 документы, подтверждающие родственные отношения между лицами, указанными в заявлении в качестве членов семьи;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сведения, подтверждающие регистрацию брака (на неполную семью не распространяется);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копию финансового лицевого счета с места жительства заявителя и членов его семьи;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документы, подтверждающие, что в установленном порядке: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обмениваемое жилое помещение не признано непригодным для проживания;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2.7.2. При предоставлении муниципальной услуги запрещается требовать от Заявителя: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22C61">
          <w:rPr>
            <w:rStyle w:val="a4"/>
            <w:rFonts w:ascii="Times New Roman" w:hAnsi="Times New Roman" w:cs="Times New Roman"/>
            <w:sz w:val="24"/>
            <w:szCs w:val="24"/>
          </w:rPr>
          <w:t>части 6 статьи 7</w:t>
        </w:r>
      </w:hyperlink>
      <w:r w:rsidRPr="00A22C61">
        <w:rPr>
          <w:rFonts w:ascii="Times New Roman" w:hAnsi="Times New Roman" w:cs="Times New Roman"/>
          <w:sz w:val="24"/>
          <w:szCs w:val="24"/>
        </w:rPr>
        <w:t xml:space="preserve"> Федерального закона № 210-ФЗ;</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22C61">
          <w:rPr>
            <w:rStyle w:val="a4"/>
            <w:rFonts w:ascii="Times New Roman" w:hAnsi="Times New Roman" w:cs="Times New Roman"/>
            <w:sz w:val="24"/>
            <w:szCs w:val="24"/>
          </w:rPr>
          <w:t>части 1 статьи 9</w:t>
        </w:r>
      </w:hyperlink>
      <w:r w:rsidRPr="00A22C61">
        <w:rPr>
          <w:rFonts w:ascii="Times New Roman" w:hAnsi="Times New Roman" w:cs="Times New Roman"/>
          <w:sz w:val="24"/>
          <w:szCs w:val="24"/>
        </w:rPr>
        <w:t xml:space="preserve"> Федерального закона № 210-ФЗ;</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22C61">
          <w:rPr>
            <w:rStyle w:val="a4"/>
            <w:rFonts w:ascii="Times New Roman" w:hAnsi="Times New Roman" w:cs="Times New Roman"/>
            <w:sz w:val="24"/>
            <w:szCs w:val="24"/>
          </w:rPr>
          <w:t>пунктом 4 части 1 статьи 7</w:t>
        </w:r>
      </w:hyperlink>
      <w:r w:rsidRPr="00A22C61">
        <w:rPr>
          <w:rFonts w:ascii="Times New Roman" w:hAnsi="Times New Roman" w:cs="Times New Roman"/>
          <w:sz w:val="24"/>
          <w:szCs w:val="24"/>
        </w:rPr>
        <w:t xml:space="preserve"> Федерального закона № 210-ФЗ;</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22C61">
          <w:rPr>
            <w:rStyle w:val="a4"/>
            <w:rFonts w:ascii="Times New Roman" w:hAnsi="Times New Roman" w:cs="Times New Roman"/>
            <w:sz w:val="24"/>
            <w:szCs w:val="24"/>
          </w:rPr>
          <w:t>пунктом 7.2 части 1 статьи 16</w:t>
        </w:r>
      </w:hyperlink>
      <w:r w:rsidRPr="00A22C6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заявление подано лицом, не уполномоченным на осуществление таких действий;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заявителем не представлены документы, установленные п. 2.6 настоящего административного регламента;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 неполное заполнение полей в форме заявления, в том числе в интерактивной форме заявления на ЕПГУ/ПГУ ЛО.</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A22C61">
          <w:rPr>
            <w:rStyle w:val="a4"/>
            <w:rFonts w:ascii="Times New Roman" w:hAnsi="Times New Roman" w:cs="Times New Roman"/>
            <w:sz w:val="24"/>
            <w:szCs w:val="24"/>
          </w:rPr>
          <w:t>пунктом 4 части 1 статьи 51</w:t>
        </w:r>
      </w:hyperlink>
      <w:r w:rsidRPr="00A22C61">
        <w:rPr>
          <w:rFonts w:ascii="Times New Roman" w:hAnsi="Times New Roman" w:cs="Times New Roman"/>
          <w:sz w:val="24"/>
          <w:szCs w:val="24"/>
        </w:rPr>
        <w:t xml:space="preserve"> Жилищного Кодекса Российской Федерации перечне.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2.11. Муниципальная услуга предоставляется Администрацией бесплатно.</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при личном обращении заявителя - в день поступления заявления в Администрацию;</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2.15. Показатели доступности и качества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 транспортная доступность к месту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 наличие инфраструктуры, указанной в п. 2.14 регламента;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исполнение требований доступности услуг для инвалидов;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2.15.3. Показатели качества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 соблюдение срока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Согласований, необходимых для получения муниципальной услуги, не требуется.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22C61" w:rsidRPr="00A22C61" w:rsidRDefault="00A22C61" w:rsidP="00A22C61">
      <w:pPr>
        <w:tabs>
          <w:tab w:val="left" w:pos="4470"/>
        </w:tabs>
        <w:jc w:val="both"/>
        <w:rPr>
          <w:rFonts w:ascii="Times New Roman" w:hAnsi="Times New Roman" w:cs="Times New Roman"/>
          <w:sz w:val="24"/>
          <w:szCs w:val="24"/>
        </w:rPr>
      </w:pPr>
    </w:p>
    <w:p w:rsidR="00A22C61" w:rsidRPr="00E13E75" w:rsidRDefault="00A22C61" w:rsidP="00E13E75">
      <w:pPr>
        <w:tabs>
          <w:tab w:val="left" w:pos="4470"/>
        </w:tabs>
        <w:jc w:val="center"/>
        <w:rPr>
          <w:rFonts w:ascii="Times New Roman" w:hAnsi="Times New Roman" w:cs="Times New Roman"/>
          <w:b/>
          <w:sz w:val="24"/>
          <w:szCs w:val="24"/>
        </w:rPr>
      </w:pPr>
      <w:r w:rsidRPr="00E13E75">
        <w:rPr>
          <w:rFonts w:ascii="Times New Roman" w:hAnsi="Times New Roman" w:cs="Times New Roman"/>
          <w:b/>
          <w:sz w:val="24"/>
          <w:szCs w:val="24"/>
        </w:rPr>
        <w:t>3. Состав, последовательность и сроки выполнения</w:t>
      </w:r>
      <w:r w:rsidR="00A448BD" w:rsidRPr="00E13E75">
        <w:rPr>
          <w:rFonts w:ascii="Times New Roman" w:hAnsi="Times New Roman" w:cs="Times New Roman"/>
          <w:b/>
          <w:sz w:val="24"/>
          <w:szCs w:val="24"/>
        </w:rPr>
        <w:t xml:space="preserve"> </w:t>
      </w:r>
      <w:r w:rsidRPr="00E13E75">
        <w:rPr>
          <w:rFonts w:ascii="Times New Roman" w:hAnsi="Times New Roman" w:cs="Times New Roman"/>
          <w:b/>
          <w:sz w:val="24"/>
          <w:szCs w:val="24"/>
        </w:rPr>
        <w:t>административных процедур, требования к порядку их</w:t>
      </w:r>
      <w:r w:rsidR="00A448BD" w:rsidRPr="00E13E75">
        <w:rPr>
          <w:rFonts w:ascii="Times New Roman" w:hAnsi="Times New Roman" w:cs="Times New Roman"/>
          <w:b/>
          <w:sz w:val="24"/>
          <w:szCs w:val="24"/>
        </w:rPr>
        <w:t xml:space="preserve"> </w:t>
      </w:r>
      <w:r w:rsidRPr="00E13E75">
        <w:rPr>
          <w:rFonts w:ascii="Times New Roman" w:hAnsi="Times New Roman" w:cs="Times New Roman"/>
          <w:b/>
          <w:sz w:val="24"/>
          <w:szCs w:val="24"/>
        </w:rPr>
        <w:t>выполнения, в том числе особенности выполнения</w:t>
      </w:r>
      <w:r w:rsidR="00A448BD" w:rsidRPr="00E13E75">
        <w:rPr>
          <w:rFonts w:ascii="Times New Roman" w:hAnsi="Times New Roman" w:cs="Times New Roman"/>
          <w:b/>
          <w:sz w:val="24"/>
          <w:szCs w:val="24"/>
        </w:rPr>
        <w:t xml:space="preserve"> </w:t>
      </w:r>
      <w:r w:rsidRPr="00E13E75">
        <w:rPr>
          <w:rFonts w:ascii="Times New Roman" w:hAnsi="Times New Roman" w:cs="Times New Roman"/>
          <w:b/>
          <w:sz w:val="24"/>
          <w:szCs w:val="24"/>
        </w:rPr>
        <w:t>административных процедур в электронной форме, а также</w:t>
      </w:r>
      <w:r w:rsidR="00A448BD" w:rsidRPr="00E13E75">
        <w:rPr>
          <w:rFonts w:ascii="Times New Roman" w:hAnsi="Times New Roman" w:cs="Times New Roman"/>
          <w:b/>
          <w:sz w:val="24"/>
          <w:szCs w:val="24"/>
        </w:rPr>
        <w:t xml:space="preserve"> </w:t>
      </w:r>
      <w:r w:rsidRPr="00E13E75">
        <w:rPr>
          <w:rFonts w:ascii="Times New Roman" w:hAnsi="Times New Roman" w:cs="Times New Roman"/>
          <w:b/>
          <w:sz w:val="24"/>
          <w:szCs w:val="24"/>
        </w:rPr>
        <w:t>особенности выполнения административных процедур</w:t>
      </w:r>
      <w:r w:rsidR="00A448BD" w:rsidRPr="00E13E75">
        <w:rPr>
          <w:rFonts w:ascii="Times New Roman" w:hAnsi="Times New Roman" w:cs="Times New Roman"/>
          <w:b/>
          <w:sz w:val="24"/>
          <w:szCs w:val="24"/>
        </w:rPr>
        <w:t xml:space="preserve"> </w:t>
      </w:r>
      <w:r w:rsidRPr="00E13E75">
        <w:rPr>
          <w:rFonts w:ascii="Times New Roman" w:hAnsi="Times New Roman" w:cs="Times New Roman"/>
          <w:b/>
          <w:sz w:val="24"/>
          <w:szCs w:val="24"/>
        </w:rPr>
        <w:t>в многофункциональных центрах</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bookmarkStart w:id="3" w:name="Par383"/>
      <w:bookmarkEnd w:id="3"/>
      <w:r w:rsidRPr="00A22C6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22C61" w:rsidRPr="00A22C61" w:rsidRDefault="00A448BD"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 прием</w:t>
      </w:r>
      <w:r w:rsidR="00A22C61" w:rsidRPr="00A22C61">
        <w:rPr>
          <w:rFonts w:ascii="Times New Roman" w:hAnsi="Times New Roman" w:cs="Times New Roman"/>
          <w:sz w:val="24"/>
          <w:szCs w:val="24"/>
        </w:rPr>
        <w:t xml:space="preserve"> и регистрация заявления и документов о предоставлении муниципальной услуги – 1 рабочий день; </w:t>
      </w:r>
    </w:p>
    <w:p w:rsidR="00A22C61" w:rsidRPr="00A22C61" w:rsidRDefault="00A448BD"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рассмотрение</w:t>
      </w:r>
      <w:r w:rsidR="00A22C61" w:rsidRPr="00A22C61">
        <w:rPr>
          <w:rFonts w:ascii="Times New Roman" w:hAnsi="Times New Roman" w:cs="Times New Roman"/>
          <w:sz w:val="24"/>
          <w:szCs w:val="24"/>
        </w:rPr>
        <w:t xml:space="preserve"> заявления и документов о предоставлении муниципальной услуги – не более 7 рабочих дней;</w:t>
      </w:r>
    </w:p>
    <w:p w:rsidR="00A22C61" w:rsidRPr="00A22C61" w:rsidRDefault="00A448BD"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 принятие</w:t>
      </w:r>
      <w:r w:rsidR="00A22C61" w:rsidRPr="00A22C61">
        <w:rPr>
          <w:rFonts w:ascii="Times New Roman" w:hAnsi="Times New Roman" w:cs="Times New Roman"/>
          <w:sz w:val="24"/>
          <w:szCs w:val="24"/>
        </w:rPr>
        <w:t xml:space="preserve"> решения о предоставлении муниципальной услуги или об отказе в предоставлении муниципальной услуги – 1 рабочий день;</w:t>
      </w:r>
    </w:p>
    <w:p w:rsidR="00A22C61" w:rsidRPr="00A22C61" w:rsidRDefault="00A448BD"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4) выдача</w:t>
      </w:r>
      <w:r w:rsidR="00A22C61" w:rsidRPr="00A22C61">
        <w:rPr>
          <w:rFonts w:ascii="Times New Roman" w:hAnsi="Times New Roman" w:cs="Times New Roman"/>
          <w:sz w:val="24"/>
          <w:szCs w:val="24"/>
        </w:rPr>
        <w:t xml:space="preserve"> результата предоставления муниципальной услуги – 1 рабочий день.</w:t>
      </w:r>
    </w:p>
    <w:p w:rsidR="00A22C61" w:rsidRPr="00A22C61" w:rsidRDefault="00A22C61" w:rsidP="00A22C61">
      <w:pPr>
        <w:tabs>
          <w:tab w:val="left" w:pos="4470"/>
        </w:tabs>
        <w:jc w:val="both"/>
        <w:rPr>
          <w:rFonts w:ascii="Times New Roman" w:hAnsi="Times New Roman" w:cs="Times New Roman"/>
          <w:sz w:val="24"/>
          <w:szCs w:val="24"/>
        </w:rPr>
      </w:pPr>
      <w:bookmarkStart w:id="4" w:name="Par540"/>
      <w:bookmarkEnd w:id="4"/>
      <w:r w:rsidRPr="00A22C61">
        <w:rPr>
          <w:rFonts w:ascii="Times New Roman" w:hAnsi="Times New Roman" w:cs="Times New Roman"/>
          <w:sz w:val="24"/>
          <w:szCs w:val="24"/>
        </w:rPr>
        <w:t xml:space="preserve">3.1.2. </w:t>
      </w:r>
      <w:bookmarkStart w:id="5" w:name="Par395"/>
      <w:bookmarkEnd w:id="5"/>
      <w:r w:rsidRPr="00A22C61">
        <w:rPr>
          <w:rFonts w:ascii="Times New Roman" w:hAnsi="Times New Roman" w:cs="Times New Roman"/>
          <w:sz w:val="24"/>
          <w:szCs w:val="24"/>
        </w:rPr>
        <w:t>Прием и регистрация заявления и документов о предоставлении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3.1.2.5. Результат выполнения административной процедуры:</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3.1.3.</w:t>
      </w:r>
      <w:bookmarkStart w:id="6" w:name="Par411"/>
      <w:bookmarkEnd w:id="6"/>
      <w:r w:rsidRPr="00A22C61">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u w:val="single"/>
        </w:rPr>
        <w:t>1 действие:</w:t>
      </w:r>
      <w:r w:rsidRPr="00A22C6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u w:val="single"/>
        </w:rPr>
        <w:t>2 действие:</w:t>
      </w:r>
      <w:r w:rsidRPr="00A22C6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u w:val="single"/>
        </w:rPr>
        <w:t>3 действие:</w:t>
      </w:r>
      <w:r w:rsidRPr="00A22C61">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3.1.3.4. Результат выполнения административной процедуры: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подготовка проекта решения Администрации о даче согласия на обмен жилыми помещениями, предоставленными по договорам социального найма;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Общий срок выполнения административной процедуры составляет не более 7 рабочих дней с даты окончания первой административной процедуры;</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3.1.4.5. Результат выполнения административной процедуры:</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подписание постановления Администрации о даче согласия на обмен жилыми помещениями, предоставленными по договорам социального найма;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3.1.5. Выдача результата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3.1.5.3. Лицо, ответственное за выполнение административной процедуры: работник канцелярии Администрации.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3.2. Особенности выполнения административных процедур в электронной форме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A22C61">
          <w:rPr>
            <w:rStyle w:val="a4"/>
            <w:rFonts w:ascii="Times New Roman" w:hAnsi="Times New Roman" w:cs="Times New Roman"/>
            <w:sz w:val="24"/>
            <w:szCs w:val="24"/>
          </w:rPr>
          <w:t>законом</w:t>
        </w:r>
      </w:hyperlink>
      <w:r w:rsidRPr="00A22C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7" w:history="1">
        <w:r w:rsidRPr="00A22C61">
          <w:rPr>
            <w:rStyle w:val="a4"/>
            <w:rFonts w:ascii="Times New Roman" w:hAnsi="Times New Roman" w:cs="Times New Roman"/>
            <w:sz w:val="24"/>
            <w:szCs w:val="24"/>
          </w:rPr>
          <w:t>законом</w:t>
        </w:r>
      </w:hyperlink>
      <w:r w:rsidRPr="00A22C61">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A22C61">
          <w:rPr>
            <w:rStyle w:val="a4"/>
            <w:rFonts w:ascii="Times New Roman" w:hAnsi="Times New Roman" w:cs="Times New Roman"/>
            <w:sz w:val="24"/>
            <w:szCs w:val="24"/>
          </w:rPr>
          <w:t>постановлением</w:t>
        </w:r>
      </w:hyperlink>
      <w:r w:rsidRPr="00A22C61">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без личной явки на прием в Администрацию.</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пройти идентификацию и аутентификацию в ЕСИА;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22C61">
        <w:rPr>
          <w:rFonts w:ascii="Times New Roman" w:hAnsi="Times New Roman" w:cs="Times New Roman"/>
          <w:sz w:val="24"/>
          <w:szCs w:val="24"/>
        </w:rPr>
        <w:t>Межвед</w:t>
      </w:r>
      <w:proofErr w:type="spellEnd"/>
      <w:r w:rsidRPr="00A22C6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22C61">
        <w:rPr>
          <w:rFonts w:ascii="Times New Roman" w:hAnsi="Times New Roman" w:cs="Times New Roman"/>
          <w:sz w:val="24"/>
          <w:szCs w:val="24"/>
        </w:rPr>
        <w:t>Межвед</w:t>
      </w:r>
      <w:proofErr w:type="spellEnd"/>
      <w:r w:rsidRPr="00A22C61">
        <w:rPr>
          <w:rFonts w:ascii="Times New Roman" w:hAnsi="Times New Roman" w:cs="Times New Roman"/>
          <w:sz w:val="24"/>
          <w:szCs w:val="24"/>
        </w:rPr>
        <w:t xml:space="preserve"> ЛО» формы о принятом решении и переводит дело в архив АИС «</w:t>
      </w:r>
      <w:proofErr w:type="spellStart"/>
      <w:r w:rsidRPr="00A22C61">
        <w:rPr>
          <w:rFonts w:ascii="Times New Roman" w:hAnsi="Times New Roman" w:cs="Times New Roman"/>
          <w:sz w:val="24"/>
          <w:szCs w:val="24"/>
        </w:rPr>
        <w:t>Межвед</w:t>
      </w:r>
      <w:proofErr w:type="spellEnd"/>
      <w:r w:rsidRPr="00A22C61">
        <w:rPr>
          <w:rFonts w:ascii="Times New Roman" w:hAnsi="Times New Roman" w:cs="Times New Roman"/>
          <w:sz w:val="24"/>
          <w:szCs w:val="24"/>
        </w:rPr>
        <w:t xml:space="preserve"> ЛО»;</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A22C61" w:rsidRPr="00A22C61" w:rsidRDefault="00A22C61" w:rsidP="00E13E75">
      <w:pPr>
        <w:tabs>
          <w:tab w:val="left" w:pos="4470"/>
        </w:tabs>
        <w:jc w:val="center"/>
        <w:rPr>
          <w:rFonts w:ascii="Times New Roman" w:hAnsi="Times New Roman" w:cs="Times New Roman"/>
          <w:sz w:val="24"/>
          <w:szCs w:val="24"/>
        </w:rPr>
      </w:pPr>
      <w:r w:rsidRPr="00E13E75">
        <w:rPr>
          <w:rFonts w:ascii="Times New Roman" w:hAnsi="Times New Roman" w:cs="Times New Roman"/>
          <w:b/>
          <w:sz w:val="24"/>
          <w:szCs w:val="24"/>
        </w:rPr>
        <w:t>4. Формы контроля за исполнением административного регламента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w:t>
      </w:r>
      <w:r w:rsidRPr="00A22C61">
        <w:rPr>
          <w:rFonts w:ascii="Times New Roman" w:hAnsi="Times New Roman" w:cs="Times New Roman"/>
          <w:sz w:val="24"/>
          <w:szCs w:val="24"/>
        </w:rPr>
        <w:lastRenderedPageBreak/>
        <w:t>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По результатам рассмотрения обращений обратившемуся дается письменный ответ.</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A22C61">
        <w:rPr>
          <w:rFonts w:ascii="Times New Roman" w:hAnsi="Times New Roman" w:cs="Times New Roman"/>
          <w:sz w:val="24"/>
          <w:szCs w:val="24"/>
        </w:rPr>
        <w:t>требований</w:t>
      </w:r>
      <w:proofErr w:type="gramEnd"/>
      <w:r w:rsidRPr="00A22C6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22C61" w:rsidRPr="00A22C61" w:rsidRDefault="00A22C61" w:rsidP="00A22C61">
      <w:pPr>
        <w:tabs>
          <w:tab w:val="left" w:pos="4470"/>
        </w:tabs>
        <w:jc w:val="both"/>
        <w:rPr>
          <w:rFonts w:ascii="Times New Roman" w:hAnsi="Times New Roman" w:cs="Times New Roman"/>
          <w:sz w:val="24"/>
          <w:szCs w:val="24"/>
        </w:rPr>
      </w:pPr>
    </w:p>
    <w:p w:rsidR="00A22C61" w:rsidRPr="00E13E75" w:rsidRDefault="00A22C61" w:rsidP="00E13E75">
      <w:pPr>
        <w:tabs>
          <w:tab w:val="left" w:pos="4470"/>
        </w:tabs>
        <w:jc w:val="center"/>
        <w:rPr>
          <w:rFonts w:ascii="Times New Roman" w:hAnsi="Times New Roman" w:cs="Times New Roman"/>
          <w:b/>
          <w:sz w:val="24"/>
          <w:szCs w:val="24"/>
        </w:rPr>
      </w:pPr>
      <w:r w:rsidRPr="00E13E75">
        <w:rPr>
          <w:rFonts w:ascii="Times New Roman" w:hAnsi="Times New Roman" w:cs="Times New Roman"/>
          <w:b/>
          <w:sz w:val="24"/>
          <w:szCs w:val="24"/>
        </w:rPr>
        <w:t>5. Досудебный (внесудебный) порядок обжалования решений</w:t>
      </w:r>
      <w:r w:rsidR="00A448BD" w:rsidRPr="00E13E75">
        <w:rPr>
          <w:rFonts w:ascii="Times New Roman" w:hAnsi="Times New Roman" w:cs="Times New Roman"/>
          <w:b/>
          <w:sz w:val="24"/>
          <w:szCs w:val="24"/>
        </w:rPr>
        <w:t xml:space="preserve"> </w:t>
      </w:r>
      <w:r w:rsidRPr="00E13E75">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A22C61">
        <w:rPr>
          <w:rFonts w:ascii="Times New Roman" w:hAnsi="Times New Roman" w:cs="Times New Roman"/>
          <w:sz w:val="24"/>
          <w:szCs w:val="24"/>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22C61">
          <w:rPr>
            <w:rStyle w:val="a4"/>
            <w:rFonts w:ascii="Times New Roman" w:hAnsi="Times New Roman" w:cs="Times New Roman"/>
            <w:sz w:val="24"/>
            <w:szCs w:val="24"/>
          </w:rPr>
          <w:t>ч. 5 ст. 11.2</w:t>
        </w:r>
      </w:hyperlink>
      <w:r w:rsidRPr="00A22C61">
        <w:rPr>
          <w:rFonts w:ascii="Times New Roman" w:hAnsi="Times New Roman" w:cs="Times New Roman"/>
          <w:sz w:val="24"/>
          <w:szCs w:val="24"/>
        </w:rPr>
        <w:t xml:space="preserve"> Федерального закона от 27.07.2010 № 210-ФЗ.</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письменной жалобе в обязательном порядке указываются: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A22C61">
        <w:rPr>
          <w:rFonts w:ascii="Times New Roman" w:hAnsi="Times New Roman" w:cs="Times New Roman"/>
          <w:sz w:val="24"/>
          <w:szCs w:val="24"/>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22C61">
          <w:rPr>
            <w:rStyle w:val="a4"/>
            <w:rFonts w:ascii="Times New Roman" w:hAnsi="Times New Roman" w:cs="Times New Roman"/>
            <w:sz w:val="24"/>
            <w:szCs w:val="24"/>
          </w:rPr>
          <w:t>ст. 11.1</w:t>
        </w:r>
      </w:hyperlink>
      <w:r w:rsidRPr="00A22C6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w:t>
      </w:r>
      <w:r w:rsidR="00A448BD">
        <w:rPr>
          <w:rFonts w:ascii="Times New Roman" w:hAnsi="Times New Roman" w:cs="Times New Roman"/>
          <w:sz w:val="24"/>
          <w:szCs w:val="24"/>
        </w:rPr>
        <w:t>,</w:t>
      </w:r>
      <w:r w:rsidRPr="00A22C61">
        <w:rPr>
          <w:rFonts w:ascii="Times New Roman" w:hAnsi="Times New Roman" w:cs="Times New Roman"/>
          <w:sz w:val="24"/>
          <w:szCs w:val="24"/>
        </w:rPr>
        <w:t xml:space="preserve"> главе администрации ,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5.7. По результатам рассмотрения жалобы принимается одно из следующих решений: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 в удовлетворении жалобы отказывается.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448BD">
      <w:pPr>
        <w:tabs>
          <w:tab w:val="left" w:pos="4470"/>
        </w:tabs>
        <w:jc w:val="center"/>
        <w:rPr>
          <w:rFonts w:ascii="Times New Roman" w:hAnsi="Times New Roman" w:cs="Times New Roman"/>
          <w:b/>
          <w:sz w:val="24"/>
          <w:szCs w:val="24"/>
        </w:rPr>
      </w:pPr>
      <w:r w:rsidRPr="00A22C61">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б) определяет предмет обращения;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проводит проверку правильности заполнения обращения;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г) проводит проверку укомплектованности пакета документов;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е) заверяет каждый документ дела своей электронной подписью (далее - ЭП);</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ж) направляет копии документов и реестр документов в комитет:</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предлагает заявителю принять меры к устранению указанных оснований, после чего вновь обратиться за предоставлением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p>
    <w:p w:rsidR="00A22C61" w:rsidRDefault="00A22C61"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Pr="00A22C61" w:rsidRDefault="00E13E75" w:rsidP="00A22C61">
      <w:pPr>
        <w:tabs>
          <w:tab w:val="left" w:pos="4470"/>
        </w:tabs>
        <w:jc w:val="both"/>
        <w:rPr>
          <w:rFonts w:ascii="Times New Roman" w:hAnsi="Times New Roman" w:cs="Times New Roman"/>
          <w:sz w:val="24"/>
          <w:szCs w:val="24"/>
        </w:rPr>
      </w:pPr>
    </w:p>
    <w:p w:rsidR="00A22C61" w:rsidRDefault="00A22C61" w:rsidP="00A22C61">
      <w:pPr>
        <w:tabs>
          <w:tab w:val="left" w:pos="4470"/>
        </w:tabs>
        <w:jc w:val="both"/>
        <w:rPr>
          <w:rFonts w:ascii="Times New Roman" w:hAnsi="Times New Roman" w:cs="Times New Roman"/>
          <w:sz w:val="24"/>
          <w:szCs w:val="24"/>
        </w:rPr>
      </w:pPr>
    </w:p>
    <w:p w:rsidR="00A448BD" w:rsidRPr="00A22C61" w:rsidRDefault="00A448BD"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lastRenderedPageBreak/>
        <w:t>Приложение 1</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 xml:space="preserve">в Администрацию муниципального образования </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________________________________________</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_______________района Ленинградской области</w:t>
      </w:r>
    </w:p>
    <w:p w:rsidR="00A22C61" w:rsidRPr="00A22C61" w:rsidRDefault="00A22C61" w:rsidP="00A448BD">
      <w:pPr>
        <w:tabs>
          <w:tab w:val="left" w:pos="4470"/>
        </w:tabs>
        <w:jc w:val="right"/>
        <w:rPr>
          <w:rFonts w:ascii="Times New Roman" w:hAnsi="Times New Roman" w:cs="Times New Roman"/>
          <w:sz w:val="24"/>
          <w:szCs w:val="24"/>
        </w:rPr>
      </w:pPr>
      <w:bookmarkStart w:id="7" w:name="P397"/>
      <w:bookmarkEnd w:id="7"/>
      <w:r w:rsidRPr="00A22C61">
        <w:rPr>
          <w:rFonts w:ascii="Times New Roman" w:hAnsi="Times New Roman" w:cs="Times New Roman"/>
          <w:sz w:val="24"/>
          <w:szCs w:val="24"/>
        </w:rPr>
        <w:t>от _____________________________________</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(Ф.И.О. нанимателя жилого помещения)</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_______________________________________,</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Паспорт серия _______ номер _____________</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выдан _________________________________</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_______________________________________</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_______________________________________</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Зарегистрированный по адресу:</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 xml:space="preserve"> ________________________________________</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контактный телефон: _____________________</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адрес электронной почты: _________________</w:t>
      </w:r>
    </w:p>
    <w:p w:rsidR="00A22C61" w:rsidRPr="00A22C61" w:rsidRDefault="00A22C61" w:rsidP="00A448BD">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448BD">
      <w:pPr>
        <w:tabs>
          <w:tab w:val="left" w:pos="4470"/>
        </w:tabs>
        <w:jc w:val="center"/>
        <w:rPr>
          <w:rFonts w:ascii="Times New Roman" w:hAnsi="Times New Roman" w:cs="Times New Roman"/>
          <w:sz w:val="24"/>
          <w:szCs w:val="24"/>
        </w:rPr>
      </w:pPr>
      <w:bookmarkStart w:id="8" w:name="P457"/>
      <w:bookmarkEnd w:id="8"/>
      <w:r w:rsidRPr="00A22C61">
        <w:rPr>
          <w:rFonts w:ascii="Times New Roman" w:hAnsi="Times New Roman" w:cs="Times New Roman"/>
          <w:sz w:val="24"/>
          <w:szCs w:val="24"/>
        </w:rPr>
        <w:t>ЗАЯВЛЕНИЕ</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rsidR="00A22C61" w:rsidRPr="00A22C61" w:rsidRDefault="00A22C61" w:rsidP="00A22C61">
      <w:pPr>
        <w:tabs>
          <w:tab w:val="left" w:pos="4470"/>
        </w:tabs>
        <w:jc w:val="both"/>
        <w:rPr>
          <w:rFonts w:ascii="Times New Roman" w:hAnsi="Times New Roman" w:cs="Times New Roman"/>
          <w:sz w:val="24"/>
          <w:szCs w:val="24"/>
        </w:rPr>
      </w:pPr>
    </w:p>
    <w:tbl>
      <w:tblPr>
        <w:tblStyle w:val="afc"/>
        <w:tblW w:w="9889" w:type="dxa"/>
        <w:tblLook w:val="04A0" w:firstRow="1" w:lastRow="0" w:firstColumn="1" w:lastColumn="0" w:noHBand="0" w:noVBand="1"/>
      </w:tblPr>
      <w:tblGrid>
        <w:gridCol w:w="540"/>
        <w:gridCol w:w="4417"/>
        <w:gridCol w:w="1387"/>
        <w:gridCol w:w="3545"/>
      </w:tblGrid>
      <w:tr w:rsidR="00A22C61" w:rsidRPr="00A22C61" w:rsidTr="00A22C61">
        <w:tc>
          <w:tcPr>
            <w:tcW w:w="540" w:type="dxa"/>
            <w:tcBorders>
              <w:top w:val="single" w:sz="4" w:space="0" w:color="auto"/>
              <w:left w:val="single" w:sz="4" w:space="0" w:color="auto"/>
              <w:bottom w:val="single" w:sz="4" w:space="0" w:color="auto"/>
              <w:right w:val="single" w:sz="4" w:space="0" w:color="auto"/>
            </w:tcBorders>
            <w:vAlign w:val="center"/>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п/п</w:t>
            </w:r>
          </w:p>
        </w:tc>
        <w:tc>
          <w:tcPr>
            <w:tcW w:w="4417" w:type="dxa"/>
            <w:tcBorders>
              <w:top w:val="single" w:sz="4" w:space="0" w:color="auto"/>
              <w:left w:val="single" w:sz="4" w:space="0" w:color="auto"/>
              <w:bottom w:val="single" w:sz="4" w:space="0" w:color="auto"/>
              <w:right w:val="single" w:sz="4" w:space="0" w:color="auto"/>
            </w:tcBorders>
            <w:vAlign w:val="center"/>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Фамилия, имя, отчество (при наличии)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Дата рождения</w:t>
            </w:r>
          </w:p>
        </w:tc>
        <w:tc>
          <w:tcPr>
            <w:tcW w:w="3545" w:type="dxa"/>
            <w:tcBorders>
              <w:top w:val="single" w:sz="4" w:space="0" w:color="auto"/>
              <w:left w:val="single" w:sz="4" w:space="0" w:color="auto"/>
              <w:bottom w:val="single" w:sz="4" w:space="0" w:color="auto"/>
              <w:right w:val="single" w:sz="4" w:space="0" w:color="auto"/>
            </w:tcBorders>
            <w:vAlign w:val="center"/>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Паспортные данные</w:t>
            </w: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441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bl>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(фамилия, имя, отчество (при наличии)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c"/>
        <w:tblW w:w="9918" w:type="dxa"/>
        <w:tblLook w:val="04A0" w:firstRow="1" w:lastRow="0" w:firstColumn="1" w:lastColumn="0" w:noHBand="0" w:noVBand="1"/>
      </w:tblPr>
      <w:tblGrid>
        <w:gridCol w:w="540"/>
        <w:gridCol w:w="3738"/>
        <w:gridCol w:w="1387"/>
        <w:gridCol w:w="1985"/>
        <w:gridCol w:w="2268"/>
      </w:tblGrid>
      <w:tr w:rsidR="00A22C61" w:rsidRPr="00A22C61" w:rsidTr="00A22C61">
        <w:tc>
          <w:tcPr>
            <w:tcW w:w="540" w:type="dxa"/>
            <w:tcBorders>
              <w:top w:val="single" w:sz="4" w:space="0" w:color="auto"/>
              <w:left w:val="single" w:sz="4" w:space="0" w:color="auto"/>
              <w:bottom w:val="single" w:sz="4" w:space="0" w:color="auto"/>
              <w:right w:val="single" w:sz="4" w:space="0" w:color="auto"/>
            </w:tcBorders>
            <w:vAlign w:val="center"/>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п/п</w:t>
            </w:r>
          </w:p>
        </w:tc>
        <w:tc>
          <w:tcPr>
            <w:tcW w:w="3738" w:type="dxa"/>
            <w:tcBorders>
              <w:top w:val="single" w:sz="4" w:space="0" w:color="auto"/>
              <w:left w:val="single" w:sz="4" w:space="0" w:color="auto"/>
              <w:bottom w:val="single" w:sz="4" w:space="0" w:color="auto"/>
              <w:right w:val="single" w:sz="4" w:space="0" w:color="auto"/>
            </w:tcBorders>
            <w:vAlign w:val="center"/>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Фамилия, имя, отчество (при наличии)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Дата рождения</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Когда и куда выбыл, причина выбытия</w:t>
            </w: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40"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373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r>
    </w:tbl>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Причины обмена.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на жилое помещение муниципального жилищного фонда, расположенного по адресу: 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_____________________________________________________________________________,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Состоящую из ____ комнат, общей площадью ____ кв.м., жилой площадью ____ кв.м.</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Результат рассмотрения заявления прошу:</w:t>
      </w:r>
    </w:p>
    <w:tbl>
      <w:tblPr>
        <w:tblStyle w:val="afc"/>
        <w:tblW w:w="0" w:type="auto"/>
        <w:tblInd w:w="-34" w:type="dxa"/>
        <w:tblLook w:val="04A0" w:firstRow="1" w:lastRow="0" w:firstColumn="1" w:lastColumn="0" w:noHBand="0" w:noVBand="1"/>
      </w:tblPr>
      <w:tblGrid>
        <w:gridCol w:w="709"/>
        <w:gridCol w:w="7655"/>
      </w:tblGrid>
      <w:tr w:rsidR="00A22C61" w:rsidRPr="00A22C61" w:rsidTr="00A22C61">
        <w:tc>
          <w:tcPr>
            <w:tcW w:w="709"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выдать на руки в ОМСУ/Организации</w:t>
            </w:r>
          </w:p>
        </w:tc>
      </w:tr>
      <w:tr w:rsidR="00A22C61" w:rsidRPr="00A22C61" w:rsidTr="00A22C61">
        <w:tc>
          <w:tcPr>
            <w:tcW w:w="709"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выдать на руки в МФЦ</w:t>
            </w:r>
          </w:p>
        </w:tc>
      </w:tr>
      <w:tr w:rsidR="00A22C61" w:rsidRPr="00A22C61" w:rsidTr="00A22C61">
        <w:tc>
          <w:tcPr>
            <w:tcW w:w="709"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направить в электронной форме в личный кабинет на ПГУ ЛО/ЕПГУ</w:t>
            </w:r>
          </w:p>
        </w:tc>
      </w:tr>
      <w:tr w:rsidR="00A22C61" w:rsidRPr="00A22C61" w:rsidTr="00A22C61">
        <w:tc>
          <w:tcPr>
            <w:tcW w:w="709" w:type="dxa"/>
            <w:tcBorders>
              <w:top w:val="single" w:sz="4" w:space="0" w:color="auto"/>
              <w:left w:val="single" w:sz="4" w:space="0" w:color="auto"/>
              <w:bottom w:val="single" w:sz="4" w:space="0" w:color="auto"/>
              <w:right w:val="single" w:sz="4" w:space="0" w:color="auto"/>
            </w:tcBorders>
          </w:tcPr>
          <w:p w:rsidR="00A22C61" w:rsidRPr="00A22C61" w:rsidRDefault="00A22C61" w:rsidP="00A22C61">
            <w:pPr>
              <w:tabs>
                <w:tab w:val="left" w:pos="4470"/>
              </w:tabs>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направить по электронной почте: (указать адрес электронной почты)</w:t>
            </w:r>
          </w:p>
        </w:tc>
      </w:tr>
    </w:tbl>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A22C61" w:rsidRPr="00A22C61" w:rsidTr="00A22C61">
        <w:tc>
          <w:tcPr>
            <w:tcW w:w="5557" w:type="dxa"/>
            <w:gridSpan w:val="8"/>
            <w:tcBorders>
              <w:top w:val="nil"/>
              <w:left w:val="nil"/>
              <w:bottom w:val="single" w:sz="4" w:space="0" w:color="auto"/>
              <w:right w:val="nil"/>
            </w:tcBorders>
            <w:vAlign w:val="bottom"/>
          </w:tcPr>
          <w:p w:rsidR="00A22C61" w:rsidRPr="00A22C61" w:rsidRDefault="00A22C61" w:rsidP="00A22C61">
            <w:pPr>
              <w:tabs>
                <w:tab w:val="left" w:pos="4470"/>
              </w:tabs>
              <w:jc w:val="both"/>
              <w:rPr>
                <w:rFonts w:ascii="Times New Roman" w:hAnsi="Times New Roman" w:cs="Times New Roman"/>
                <w:sz w:val="24"/>
                <w:szCs w:val="24"/>
              </w:rPr>
            </w:pPr>
          </w:p>
        </w:tc>
        <w:tc>
          <w:tcPr>
            <w:tcW w:w="708" w:type="dxa"/>
            <w:vAlign w:val="bottom"/>
          </w:tcPr>
          <w:p w:rsidR="00A22C61" w:rsidRPr="00A22C61" w:rsidRDefault="00A22C61" w:rsidP="00A22C61">
            <w:pPr>
              <w:tabs>
                <w:tab w:val="left" w:pos="4470"/>
              </w:tabs>
              <w:jc w:val="both"/>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A22C61" w:rsidRPr="00A22C61" w:rsidRDefault="00A22C61" w:rsidP="00A22C61">
            <w:pPr>
              <w:tabs>
                <w:tab w:val="left" w:pos="4470"/>
              </w:tabs>
              <w:jc w:val="both"/>
              <w:rPr>
                <w:rFonts w:ascii="Times New Roman" w:hAnsi="Times New Roman" w:cs="Times New Roman"/>
                <w:sz w:val="24"/>
                <w:szCs w:val="24"/>
              </w:rPr>
            </w:pPr>
          </w:p>
        </w:tc>
      </w:tr>
      <w:tr w:rsidR="00A22C61" w:rsidRPr="00A22C61" w:rsidTr="00A22C61">
        <w:tc>
          <w:tcPr>
            <w:tcW w:w="5557" w:type="dxa"/>
            <w:gridSpan w:val="8"/>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(фамилия, имя, отчество)</w:t>
            </w:r>
          </w:p>
        </w:tc>
        <w:tc>
          <w:tcPr>
            <w:tcW w:w="708" w:type="dxa"/>
          </w:tcPr>
          <w:p w:rsidR="00A22C61" w:rsidRPr="00A22C61" w:rsidRDefault="00A22C61" w:rsidP="00A22C61">
            <w:pPr>
              <w:tabs>
                <w:tab w:val="left" w:pos="4470"/>
              </w:tabs>
              <w:jc w:val="both"/>
              <w:rPr>
                <w:rFonts w:ascii="Times New Roman" w:hAnsi="Times New Roman" w:cs="Times New Roman"/>
                <w:sz w:val="24"/>
                <w:szCs w:val="24"/>
              </w:rPr>
            </w:pPr>
          </w:p>
        </w:tc>
        <w:tc>
          <w:tcPr>
            <w:tcW w:w="2977" w:type="dxa"/>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(подпись)</w:t>
            </w:r>
          </w:p>
        </w:tc>
      </w:tr>
      <w:tr w:rsidR="00A22C61" w:rsidRPr="00A22C61" w:rsidTr="00A22C61">
        <w:trPr>
          <w:gridAfter w:val="3"/>
          <w:wAfter w:w="4111" w:type="dxa"/>
          <w:trHeight w:val="202"/>
        </w:trPr>
        <w:tc>
          <w:tcPr>
            <w:tcW w:w="170" w:type="dxa"/>
            <w:vAlign w:val="bottom"/>
          </w:tcPr>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rsidR="00A22C61" w:rsidRPr="00A22C61" w:rsidRDefault="00A22C61" w:rsidP="00A22C61">
            <w:pPr>
              <w:tabs>
                <w:tab w:val="left" w:pos="4470"/>
              </w:tabs>
              <w:jc w:val="both"/>
              <w:rPr>
                <w:rFonts w:ascii="Times New Roman" w:hAnsi="Times New Roman" w:cs="Times New Roman"/>
                <w:sz w:val="24"/>
                <w:szCs w:val="24"/>
              </w:rPr>
            </w:pPr>
          </w:p>
        </w:tc>
        <w:tc>
          <w:tcPr>
            <w:tcW w:w="170" w:type="dxa"/>
            <w:vAlign w:val="bottom"/>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rsidR="00A22C61" w:rsidRPr="00A22C61" w:rsidRDefault="00A22C61" w:rsidP="00A22C61">
            <w:pPr>
              <w:tabs>
                <w:tab w:val="left" w:pos="4470"/>
              </w:tabs>
              <w:jc w:val="both"/>
              <w:rPr>
                <w:rFonts w:ascii="Times New Roman" w:hAnsi="Times New Roman" w:cs="Times New Roman"/>
                <w:sz w:val="24"/>
                <w:szCs w:val="24"/>
              </w:rPr>
            </w:pPr>
          </w:p>
        </w:tc>
        <w:tc>
          <w:tcPr>
            <w:tcW w:w="397" w:type="dxa"/>
            <w:vAlign w:val="bottom"/>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A22C61" w:rsidRPr="00A22C61" w:rsidRDefault="00A22C61" w:rsidP="00A22C61">
            <w:pPr>
              <w:tabs>
                <w:tab w:val="left" w:pos="4470"/>
              </w:tabs>
              <w:jc w:val="both"/>
              <w:rPr>
                <w:rFonts w:ascii="Times New Roman" w:hAnsi="Times New Roman" w:cs="Times New Roman"/>
                <w:sz w:val="24"/>
                <w:szCs w:val="24"/>
              </w:rPr>
            </w:pPr>
          </w:p>
        </w:tc>
        <w:tc>
          <w:tcPr>
            <w:tcW w:w="708" w:type="dxa"/>
            <w:vAlign w:val="bottom"/>
            <w:hideMark/>
          </w:tcPr>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года</w:t>
            </w:r>
          </w:p>
        </w:tc>
      </w:tr>
    </w:tbl>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К заявлению прилагаются следующие документы:</w:t>
      </w:r>
    </w:p>
    <w:p w:rsidR="00A22C61" w:rsidRPr="00A22C61" w:rsidRDefault="00A22C61" w:rsidP="00A22C61">
      <w:pPr>
        <w:numPr>
          <w:ilvl w:val="0"/>
          <w:numId w:val="30"/>
        </w:num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w:t>
      </w:r>
    </w:p>
    <w:p w:rsidR="00A22C61" w:rsidRPr="00A22C61" w:rsidRDefault="00A22C61" w:rsidP="00A22C61">
      <w:pPr>
        <w:numPr>
          <w:ilvl w:val="0"/>
          <w:numId w:val="30"/>
        </w:num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w:t>
      </w:r>
    </w:p>
    <w:p w:rsidR="00A22C61" w:rsidRPr="00A22C61" w:rsidRDefault="00A22C61" w:rsidP="00A22C61">
      <w:pPr>
        <w:numPr>
          <w:ilvl w:val="0"/>
          <w:numId w:val="30"/>
        </w:num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w:t>
      </w:r>
    </w:p>
    <w:p w:rsidR="00A22C61" w:rsidRPr="00A22C61" w:rsidRDefault="00A22C61" w:rsidP="00A22C61">
      <w:pPr>
        <w:numPr>
          <w:ilvl w:val="0"/>
          <w:numId w:val="30"/>
        </w:num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w:t>
      </w:r>
    </w:p>
    <w:p w:rsidR="00A22C61" w:rsidRPr="00A22C61" w:rsidRDefault="00A22C61" w:rsidP="00A22C61">
      <w:pPr>
        <w:numPr>
          <w:ilvl w:val="0"/>
          <w:numId w:val="30"/>
        </w:num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w:t>
      </w:r>
    </w:p>
    <w:p w:rsidR="00A22C61" w:rsidRPr="00A22C61" w:rsidRDefault="00A22C61" w:rsidP="00A22C61">
      <w:pPr>
        <w:numPr>
          <w:ilvl w:val="0"/>
          <w:numId w:val="30"/>
        </w:num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w:t>
      </w:r>
    </w:p>
    <w:p w:rsidR="00A22C61" w:rsidRPr="00A22C61" w:rsidRDefault="00A22C61" w:rsidP="00A22C61">
      <w:pPr>
        <w:numPr>
          <w:ilvl w:val="0"/>
          <w:numId w:val="30"/>
        </w:num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w:t>
      </w:r>
    </w:p>
    <w:p w:rsidR="00A22C61" w:rsidRPr="00A22C61" w:rsidRDefault="00A22C61" w:rsidP="00A22C61">
      <w:pPr>
        <w:numPr>
          <w:ilvl w:val="0"/>
          <w:numId w:val="30"/>
        </w:num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w:t>
      </w:r>
    </w:p>
    <w:p w:rsidR="00A22C61" w:rsidRPr="00A22C61" w:rsidRDefault="00A22C61" w:rsidP="00A22C61">
      <w:pPr>
        <w:numPr>
          <w:ilvl w:val="0"/>
          <w:numId w:val="30"/>
        </w:num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w:t>
      </w:r>
      <w:r w:rsidR="00E13E75">
        <w:rPr>
          <w:rFonts w:ascii="Times New Roman" w:hAnsi="Times New Roman" w:cs="Times New Roman"/>
          <w:sz w:val="24"/>
          <w:szCs w:val="24"/>
        </w:rPr>
        <w:t xml:space="preserve">                  </w:t>
      </w:r>
      <w:r w:rsidRPr="00A22C61">
        <w:rPr>
          <w:rFonts w:ascii="Times New Roman" w:hAnsi="Times New Roman" w:cs="Times New Roman"/>
          <w:sz w:val="24"/>
          <w:szCs w:val="24"/>
        </w:rPr>
        <w:t xml:space="preserve">  (подпись заявителя)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br w:type="column"/>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Согласие на обработку персональных данных</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Я, _______________________________________________________________________,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(фамилия, имя, отчество субъекта персональных данных)</w:t>
      </w:r>
    </w:p>
    <w:p w:rsidR="00A22C61" w:rsidRPr="00A22C61" w:rsidRDefault="00A22C61" w:rsidP="00A22C61">
      <w:pPr>
        <w:tabs>
          <w:tab w:val="left" w:pos="4470"/>
        </w:tabs>
        <w:jc w:val="both"/>
        <w:rPr>
          <w:rFonts w:ascii="Times New Roman" w:hAnsi="Times New Roman" w:cs="Times New Roman"/>
          <w:sz w:val="24"/>
          <w:szCs w:val="24"/>
        </w:rPr>
      </w:pPr>
      <w:proofErr w:type="gramStart"/>
      <w:r w:rsidRPr="00A22C61">
        <w:rPr>
          <w:rFonts w:ascii="Times New Roman" w:hAnsi="Times New Roman" w:cs="Times New Roman"/>
          <w:sz w:val="24"/>
          <w:szCs w:val="24"/>
        </w:rPr>
        <w:t>в  соответствии</w:t>
      </w:r>
      <w:proofErr w:type="gramEnd"/>
      <w:r w:rsidRPr="00A22C61">
        <w:rPr>
          <w:rFonts w:ascii="Times New Roman" w:hAnsi="Times New Roman" w:cs="Times New Roman"/>
          <w:sz w:val="24"/>
          <w:szCs w:val="24"/>
        </w:rPr>
        <w:t xml:space="preserve">  с </w:t>
      </w:r>
      <w:hyperlink r:id="rId21" w:history="1">
        <w:r w:rsidRPr="00A22C61">
          <w:rPr>
            <w:rStyle w:val="a4"/>
            <w:rFonts w:ascii="Times New Roman" w:hAnsi="Times New Roman" w:cs="Times New Roman"/>
            <w:sz w:val="24"/>
            <w:szCs w:val="24"/>
          </w:rPr>
          <w:t>п. 4 ст. 9</w:t>
        </w:r>
      </w:hyperlink>
      <w:r w:rsidRPr="00A22C61">
        <w:rPr>
          <w:rFonts w:ascii="Times New Roman" w:hAnsi="Times New Roman" w:cs="Times New Roman"/>
          <w:sz w:val="24"/>
          <w:szCs w:val="24"/>
        </w:rPr>
        <w:t xml:space="preserve"> Федерального закона  от  27.07.2006  N 152-ФЗ</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«О персональных данных», зарегистрирован(а) по адресу: 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документ, удостоверяющий личность: 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(наименование документа, N, сведения о дате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выдачи документа и выдавшем его органе)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(Вариант: 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(фамилия, имя, отчество представителя субъекта персональных данных)</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зарегистрирован ______ по адресу: 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документ, удостоверяющий личность: 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(наименование документа, N, сведения о дате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выдачи документа и выдавшем его органе)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Доверенность от «__» ______ _____ г. N ____ (или реквизиты иного документа,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подтверждающего полномочия представителя))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целях ___________________________________________________________________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(указать цель обработки данных)</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даю согласие 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(указать наименование лица, получающего согласие субъекта</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персональных данных)</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находящемуся по адресу: 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на обработку моих персональных данных, а именно: 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(указать перечень персональных данных, на обработку которых дается согласие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субъекта   персональных   данных</w:t>
      </w:r>
      <w:proofErr w:type="gramStart"/>
      <w:r w:rsidRPr="00A22C61">
        <w:rPr>
          <w:rFonts w:ascii="Times New Roman" w:hAnsi="Times New Roman" w:cs="Times New Roman"/>
          <w:sz w:val="24"/>
          <w:szCs w:val="24"/>
        </w:rPr>
        <w:t>),  то</w:t>
      </w:r>
      <w:proofErr w:type="gramEnd"/>
      <w:r w:rsidRPr="00A22C61">
        <w:rPr>
          <w:rFonts w:ascii="Times New Roman" w:hAnsi="Times New Roman" w:cs="Times New Roman"/>
          <w:sz w:val="24"/>
          <w:szCs w:val="24"/>
        </w:rPr>
        <w:t xml:space="preserve">   есть   на   совершение   действий,</w:t>
      </w:r>
    </w:p>
    <w:p w:rsidR="00A22C61" w:rsidRPr="00A22C61" w:rsidRDefault="00A22C61" w:rsidP="00A22C61">
      <w:pPr>
        <w:tabs>
          <w:tab w:val="left" w:pos="4470"/>
        </w:tabs>
        <w:jc w:val="both"/>
        <w:rPr>
          <w:rFonts w:ascii="Times New Roman" w:hAnsi="Times New Roman" w:cs="Times New Roman"/>
          <w:sz w:val="24"/>
          <w:szCs w:val="24"/>
        </w:rPr>
      </w:pPr>
      <w:proofErr w:type="gramStart"/>
      <w:r w:rsidRPr="00A22C61">
        <w:rPr>
          <w:rFonts w:ascii="Times New Roman" w:hAnsi="Times New Roman" w:cs="Times New Roman"/>
          <w:sz w:val="24"/>
          <w:szCs w:val="24"/>
        </w:rPr>
        <w:t xml:space="preserve">предусмотренных  </w:t>
      </w:r>
      <w:hyperlink r:id="rId22" w:history="1">
        <w:r w:rsidRPr="00A22C61">
          <w:rPr>
            <w:rStyle w:val="a4"/>
            <w:rFonts w:ascii="Times New Roman" w:hAnsi="Times New Roman" w:cs="Times New Roman"/>
            <w:sz w:val="24"/>
            <w:szCs w:val="24"/>
          </w:rPr>
          <w:t>п.</w:t>
        </w:r>
        <w:proofErr w:type="gramEnd"/>
        <w:r w:rsidRPr="00A22C61">
          <w:rPr>
            <w:rStyle w:val="a4"/>
            <w:rFonts w:ascii="Times New Roman" w:hAnsi="Times New Roman" w:cs="Times New Roman"/>
            <w:sz w:val="24"/>
            <w:szCs w:val="24"/>
          </w:rPr>
          <w:t xml:space="preserve">  </w:t>
        </w:r>
        <w:proofErr w:type="gramStart"/>
        <w:r w:rsidRPr="00A22C61">
          <w:rPr>
            <w:rStyle w:val="a4"/>
            <w:rFonts w:ascii="Times New Roman" w:hAnsi="Times New Roman" w:cs="Times New Roman"/>
            <w:sz w:val="24"/>
            <w:szCs w:val="24"/>
          </w:rPr>
          <w:t>3  ст.</w:t>
        </w:r>
        <w:proofErr w:type="gramEnd"/>
        <w:r w:rsidRPr="00A22C61">
          <w:rPr>
            <w:rStyle w:val="a4"/>
            <w:rFonts w:ascii="Times New Roman" w:hAnsi="Times New Roman" w:cs="Times New Roman"/>
            <w:sz w:val="24"/>
            <w:szCs w:val="24"/>
          </w:rPr>
          <w:t xml:space="preserve"> 3</w:t>
        </w:r>
      </w:hyperlink>
      <w:r w:rsidRPr="00A22C61">
        <w:rPr>
          <w:rFonts w:ascii="Times New Roman" w:hAnsi="Times New Roman" w:cs="Times New Roman"/>
          <w:sz w:val="24"/>
          <w:szCs w:val="24"/>
        </w:rPr>
        <w:t xml:space="preserve"> Федерального закона от 27.07.2006 N 152-ФЗ «О</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персональных данных».</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w:t>
      </w:r>
      <w:proofErr w:type="gramStart"/>
      <w:r w:rsidRPr="00A22C61">
        <w:rPr>
          <w:rFonts w:ascii="Times New Roman" w:hAnsi="Times New Roman" w:cs="Times New Roman"/>
          <w:sz w:val="24"/>
          <w:szCs w:val="24"/>
        </w:rPr>
        <w:t>Настоящее  согласие</w:t>
      </w:r>
      <w:proofErr w:type="gramEnd"/>
      <w:r w:rsidRPr="00A22C61">
        <w:rPr>
          <w:rFonts w:ascii="Times New Roman" w:hAnsi="Times New Roman" w:cs="Times New Roman"/>
          <w:sz w:val="24"/>
          <w:szCs w:val="24"/>
        </w:rPr>
        <w:t xml:space="preserve">  действует  со  дня  его подписания до дня отзыва 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письменной форме.</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«__» ______________ ____ г.</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Субъект персональных данных:</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w:t>
      </w:r>
      <w:proofErr w:type="gramStart"/>
      <w:r w:rsidRPr="00A22C61">
        <w:rPr>
          <w:rFonts w:ascii="Times New Roman" w:hAnsi="Times New Roman" w:cs="Times New Roman"/>
          <w:sz w:val="24"/>
          <w:szCs w:val="24"/>
        </w:rPr>
        <w:t xml:space="preserve">подпись)   </w:t>
      </w:r>
      <w:proofErr w:type="gramEnd"/>
      <w:r w:rsidRPr="00A22C61">
        <w:rPr>
          <w:rFonts w:ascii="Times New Roman" w:hAnsi="Times New Roman" w:cs="Times New Roman"/>
          <w:sz w:val="24"/>
          <w:szCs w:val="24"/>
        </w:rPr>
        <w:t xml:space="preserve">      (Ф.И.О.)</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w:t>
      </w: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E13E75" w:rsidRDefault="00E13E75"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bookmarkStart w:id="9" w:name="_GoBack"/>
      <w:bookmarkEnd w:id="9"/>
      <w:r w:rsidRPr="00A22C61">
        <w:rPr>
          <w:rFonts w:ascii="Times New Roman" w:hAnsi="Times New Roman" w:cs="Times New Roman"/>
          <w:sz w:val="24"/>
          <w:szCs w:val="24"/>
        </w:rPr>
        <w:t xml:space="preserve">    </w:t>
      </w:r>
      <w:r w:rsidRPr="00A22C61">
        <w:rPr>
          <w:rFonts w:ascii="Times New Roman" w:hAnsi="Times New Roman" w:cs="Times New Roman"/>
          <w:sz w:val="24"/>
          <w:szCs w:val="24"/>
        </w:rPr>
        <w:tab/>
      </w:r>
      <w:r w:rsidRPr="00A22C61">
        <w:rPr>
          <w:rFonts w:ascii="Times New Roman" w:hAnsi="Times New Roman" w:cs="Times New Roman"/>
          <w:sz w:val="24"/>
          <w:szCs w:val="24"/>
        </w:rPr>
        <w:tab/>
      </w:r>
      <w:r w:rsidRPr="00A22C61">
        <w:rPr>
          <w:rFonts w:ascii="Times New Roman" w:hAnsi="Times New Roman" w:cs="Times New Roman"/>
          <w:sz w:val="24"/>
          <w:szCs w:val="24"/>
        </w:rPr>
        <w:tab/>
      </w:r>
      <w:r w:rsidRPr="00A22C61">
        <w:rPr>
          <w:rFonts w:ascii="Times New Roman" w:hAnsi="Times New Roman" w:cs="Times New Roman"/>
          <w:sz w:val="24"/>
          <w:szCs w:val="24"/>
        </w:rPr>
        <w:tab/>
      </w:r>
      <w:r w:rsidRPr="00A22C61">
        <w:rPr>
          <w:rFonts w:ascii="Times New Roman" w:hAnsi="Times New Roman" w:cs="Times New Roman"/>
          <w:sz w:val="24"/>
          <w:szCs w:val="24"/>
        </w:rPr>
        <w:tab/>
      </w:r>
      <w:r w:rsidRPr="00A22C61">
        <w:rPr>
          <w:rFonts w:ascii="Times New Roman" w:hAnsi="Times New Roman" w:cs="Times New Roman"/>
          <w:sz w:val="24"/>
          <w:szCs w:val="24"/>
        </w:rPr>
        <w:tab/>
      </w:r>
      <w:r w:rsidRPr="00A22C61">
        <w:rPr>
          <w:rFonts w:ascii="Times New Roman" w:hAnsi="Times New Roman" w:cs="Times New Roman"/>
          <w:sz w:val="24"/>
          <w:szCs w:val="24"/>
        </w:rPr>
        <w:tab/>
      </w:r>
      <w:r w:rsidRPr="00A22C61">
        <w:rPr>
          <w:rFonts w:ascii="Times New Roman" w:hAnsi="Times New Roman" w:cs="Times New Roman"/>
          <w:sz w:val="24"/>
          <w:szCs w:val="24"/>
        </w:rPr>
        <w:tab/>
      </w:r>
      <w:r w:rsidRPr="00A22C61">
        <w:rPr>
          <w:rFonts w:ascii="Times New Roman" w:hAnsi="Times New Roman" w:cs="Times New Roman"/>
          <w:sz w:val="24"/>
          <w:szCs w:val="24"/>
        </w:rPr>
        <w:tab/>
      </w:r>
      <w:r w:rsidRPr="00A22C61">
        <w:rPr>
          <w:rFonts w:ascii="Times New Roman" w:hAnsi="Times New Roman" w:cs="Times New Roman"/>
          <w:sz w:val="24"/>
          <w:szCs w:val="24"/>
        </w:rPr>
        <w:tab/>
      </w:r>
      <w:r w:rsidRPr="00A22C61">
        <w:rPr>
          <w:rFonts w:ascii="Times New Roman" w:hAnsi="Times New Roman" w:cs="Times New Roman"/>
          <w:sz w:val="24"/>
          <w:szCs w:val="24"/>
        </w:rPr>
        <w:tab/>
      </w: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lastRenderedPageBreak/>
        <w:t>Приложение 2</w:t>
      </w: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 xml:space="preserve"> к административному регламенту</w:t>
      </w:r>
    </w:p>
    <w:p w:rsidR="00A22C61" w:rsidRPr="00A22C61" w:rsidRDefault="00A22C61" w:rsidP="00E13E75">
      <w:pPr>
        <w:tabs>
          <w:tab w:val="left" w:pos="4470"/>
        </w:tabs>
        <w:jc w:val="right"/>
        <w:rPr>
          <w:rFonts w:ascii="Times New Roman" w:hAnsi="Times New Roman" w:cs="Times New Roman"/>
          <w:sz w:val="24"/>
          <w:szCs w:val="24"/>
        </w:rPr>
      </w:pPr>
    </w:p>
    <w:p w:rsidR="00A22C61" w:rsidRPr="00A22C61" w:rsidRDefault="00A22C61" w:rsidP="00E13E75">
      <w:pPr>
        <w:tabs>
          <w:tab w:val="left" w:pos="4470"/>
        </w:tabs>
        <w:jc w:val="right"/>
        <w:rPr>
          <w:rFonts w:ascii="Times New Roman" w:hAnsi="Times New Roman" w:cs="Times New Roman"/>
          <w:bCs/>
          <w:sz w:val="24"/>
          <w:szCs w:val="24"/>
          <w:u w:val="single"/>
          <w:lang w:bidi="ru-RU"/>
        </w:rPr>
      </w:pPr>
      <w:r w:rsidRPr="00A22C61">
        <w:rPr>
          <w:rFonts w:ascii="Times New Roman" w:hAnsi="Times New Roman" w:cs="Times New Roman"/>
          <w:bCs/>
          <w:sz w:val="24"/>
          <w:szCs w:val="24"/>
          <w:u w:val="single"/>
          <w:lang w:bidi="ru-RU"/>
        </w:rPr>
        <w:t>Примерная форма</w:t>
      </w:r>
    </w:p>
    <w:p w:rsidR="00A22C61" w:rsidRPr="00A22C61" w:rsidRDefault="00A22C61" w:rsidP="00A22C61">
      <w:pPr>
        <w:tabs>
          <w:tab w:val="left" w:pos="4470"/>
        </w:tabs>
        <w:jc w:val="both"/>
        <w:rPr>
          <w:rFonts w:ascii="Times New Roman" w:hAnsi="Times New Roman" w:cs="Times New Roman"/>
          <w:bCs/>
          <w:sz w:val="24"/>
          <w:szCs w:val="24"/>
          <w:u w:val="single"/>
          <w:lang w:bidi="ru-RU"/>
        </w:rPr>
      </w:pPr>
    </w:p>
    <w:p w:rsidR="00A22C61" w:rsidRPr="00A22C61" w:rsidRDefault="00A22C61" w:rsidP="00A22C61">
      <w:pPr>
        <w:tabs>
          <w:tab w:val="left" w:pos="4470"/>
        </w:tabs>
        <w:jc w:val="both"/>
        <w:rPr>
          <w:rFonts w:ascii="Times New Roman" w:hAnsi="Times New Roman" w:cs="Times New Roman"/>
          <w:bCs/>
          <w:sz w:val="24"/>
          <w:szCs w:val="24"/>
          <w:u w:val="single"/>
          <w:lang w:bidi="ru-RU"/>
        </w:rPr>
      </w:pPr>
    </w:p>
    <w:p w:rsidR="00A22C61" w:rsidRPr="00A22C61" w:rsidRDefault="00A22C61" w:rsidP="00A22C61">
      <w:pPr>
        <w:tabs>
          <w:tab w:val="left" w:pos="4470"/>
        </w:tabs>
        <w:jc w:val="both"/>
        <w:rPr>
          <w:rFonts w:ascii="Times New Roman" w:hAnsi="Times New Roman" w:cs="Times New Roman"/>
          <w:bCs/>
          <w:sz w:val="24"/>
          <w:szCs w:val="24"/>
          <w:u w:val="single"/>
          <w:lang w:bidi="ru-RU"/>
        </w:rPr>
      </w:pPr>
    </w:p>
    <w:p w:rsidR="00A22C61" w:rsidRPr="00A22C61" w:rsidRDefault="00A22C61" w:rsidP="00A22C61">
      <w:pPr>
        <w:tabs>
          <w:tab w:val="left" w:pos="4470"/>
        </w:tabs>
        <w:jc w:val="both"/>
        <w:rPr>
          <w:rFonts w:ascii="Times New Roman" w:hAnsi="Times New Roman" w:cs="Times New Roman"/>
          <w:bCs/>
          <w:sz w:val="24"/>
          <w:szCs w:val="24"/>
          <w:u w:val="single"/>
          <w:lang w:bidi="ru-RU"/>
        </w:rPr>
      </w:pPr>
    </w:p>
    <w:p w:rsidR="00A22C61" w:rsidRPr="00A22C61" w:rsidRDefault="00A22C61" w:rsidP="00A22C61">
      <w:pPr>
        <w:tabs>
          <w:tab w:val="left" w:pos="4470"/>
        </w:tabs>
        <w:jc w:val="both"/>
        <w:rPr>
          <w:rFonts w:ascii="Times New Roman" w:hAnsi="Times New Roman" w:cs="Times New Roman"/>
          <w:bCs/>
          <w:sz w:val="24"/>
          <w:szCs w:val="24"/>
          <w:u w:val="single"/>
          <w:lang w:bidi="ru-RU"/>
        </w:rPr>
      </w:pPr>
    </w:p>
    <w:p w:rsidR="00A22C61" w:rsidRPr="00A22C61" w:rsidRDefault="00A22C61" w:rsidP="00E13E75">
      <w:pPr>
        <w:tabs>
          <w:tab w:val="left" w:pos="4470"/>
        </w:tabs>
        <w:jc w:val="center"/>
        <w:rPr>
          <w:rFonts w:ascii="Times New Roman" w:hAnsi="Times New Roman" w:cs="Times New Roman"/>
          <w:b/>
          <w:bCs/>
          <w:sz w:val="24"/>
          <w:szCs w:val="24"/>
          <w:lang w:bidi="ru-RU"/>
        </w:rPr>
      </w:pPr>
      <w:r w:rsidRPr="00A22C61">
        <w:rPr>
          <w:rFonts w:ascii="Times New Roman" w:hAnsi="Times New Roman" w:cs="Times New Roman"/>
          <w:b/>
          <w:bCs/>
          <w:sz w:val="24"/>
          <w:szCs w:val="24"/>
          <w:lang w:bidi="ru-RU"/>
        </w:rPr>
        <w:t>Решение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lang w:bidi="ru-RU"/>
        </w:rPr>
        <w:t>Глава Администрации                                                                _________________________</w:t>
      </w:r>
      <w:r w:rsidRPr="00A22C61">
        <w:rPr>
          <w:rFonts w:ascii="Times New Roman" w:hAnsi="Times New Roman" w:cs="Times New Roman"/>
          <w:sz w:val="24"/>
          <w:szCs w:val="24"/>
        </w:rPr>
        <w:br w:type="column"/>
      </w:r>
      <w:r w:rsidRPr="00A22C61">
        <w:rPr>
          <w:rFonts w:ascii="Times New Roman" w:hAnsi="Times New Roman" w:cs="Times New Roman"/>
          <w:sz w:val="24"/>
          <w:szCs w:val="24"/>
        </w:rPr>
        <w:lastRenderedPageBreak/>
        <w:t>Приложение 3</w:t>
      </w: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 xml:space="preserve"> к административному регламенту</w:t>
      </w:r>
    </w:p>
    <w:p w:rsidR="00A22C61" w:rsidRPr="00A22C61" w:rsidRDefault="00A22C61" w:rsidP="00E13E75">
      <w:pPr>
        <w:tabs>
          <w:tab w:val="left" w:pos="4470"/>
        </w:tabs>
        <w:jc w:val="right"/>
        <w:rPr>
          <w:rFonts w:ascii="Times New Roman" w:hAnsi="Times New Roman" w:cs="Times New Roman"/>
          <w:sz w:val="24"/>
          <w:szCs w:val="24"/>
        </w:rPr>
      </w:pPr>
    </w:p>
    <w:p w:rsidR="00A22C61" w:rsidRPr="00A22C61" w:rsidRDefault="00A22C61" w:rsidP="00E13E75">
      <w:pPr>
        <w:tabs>
          <w:tab w:val="left" w:pos="4470"/>
        </w:tabs>
        <w:jc w:val="right"/>
        <w:rPr>
          <w:rFonts w:ascii="Times New Roman" w:hAnsi="Times New Roman" w:cs="Times New Roman"/>
          <w:bCs/>
          <w:sz w:val="24"/>
          <w:szCs w:val="24"/>
          <w:u w:val="single"/>
          <w:lang w:bidi="ru-RU"/>
        </w:rPr>
      </w:pPr>
    </w:p>
    <w:p w:rsidR="00A22C61" w:rsidRPr="00A22C61" w:rsidRDefault="00A22C61" w:rsidP="00E13E75">
      <w:pPr>
        <w:tabs>
          <w:tab w:val="left" w:pos="4470"/>
        </w:tabs>
        <w:jc w:val="right"/>
        <w:rPr>
          <w:rFonts w:ascii="Times New Roman" w:hAnsi="Times New Roman" w:cs="Times New Roman"/>
          <w:bCs/>
          <w:sz w:val="24"/>
          <w:szCs w:val="24"/>
          <w:u w:val="single"/>
          <w:lang w:bidi="ru-RU"/>
        </w:rPr>
      </w:pPr>
    </w:p>
    <w:p w:rsidR="00A22C61" w:rsidRPr="00A22C61" w:rsidRDefault="00A22C61" w:rsidP="00E13E75">
      <w:pPr>
        <w:tabs>
          <w:tab w:val="left" w:pos="4470"/>
        </w:tabs>
        <w:jc w:val="right"/>
        <w:rPr>
          <w:rFonts w:ascii="Times New Roman" w:hAnsi="Times New Roman" w:cs="Times New Roman"/>
          <w:bCs/>
          <w:sz w:val="24"/>
          <w:szCs w:val="24"/>
          <w:u w:val="single"/>
          <w:lang w:bidi="ru-RU"/>
        </w:rPr>
      </w:pPr>
      <w:r w:rsidRPr="00A22C61">
        <w:rPr>
          <w:rFonts w:ascii="Times New Roman" w:hAnsi="Times New Roman" w:cs="Times New Roman"/>
          <w:bCs/>
          <w:sz w:val="24"/>
          <w:szCs w:val="24"/>
          <w:u w:val="single"/>
          <w:lang w:bidi="ru-RU"/>
        </w:rPr>
        <w:t>Примерная форма</w:t>
      </w:r>
    </w:p>
    <w:p w:rsidR="00A22C61" w:rsidRPr="00A22C61" w:rsidRDefault="00A22C61" w:rsidP="00A22C61">
      <w:pPr>
        <w:tabs>
          <w:tab w:val="left" w:pos="4470"/>
        </w:tabs>
        <w:jc w:val="both"/>
        <w:rPr>
          <w:rFonts w:ascii="Times New Roman" w:hAnsi="Times New Roman" w:cs="Times New Roman"/>
          <w:bCs/>
          <w:sz w:val="24"/>
          <w:szCs w:val="24"/>
          <w:u w:val="single"/>
          <w:lang w:bidi="ru-RU"/>
        </w:rPr>
      </w:pPr>
    </w:p>
    <w:p w:rsidR="00A22C61" w:rsidRPr="00A22C61" w:rsidRDefault="00A22C61" w:rsidP="00A22C61">
      <w:pPr>
        <w:tabs>
          <w:tab w:val="left" w:pos="4470"/>
        </w:tabs>
        <w:jc w:val="both"/>
        <w:rPr>
          <w:rFonts w:ascii="Times New Roman" w:hAnsi="Times New Roman" w:cs="Times New Roman"/>
          <w:bCs/>
          <w:sz w:val="24"/>
          <w:szCs w:val="24"/>
          <w:u w:val="single"/>
          <w:lang w:bidi="ru-RU"/>
        </w:rPr>
      </w:pPr>
    </w:p>
    <w:p w:rsidR="00A22C61" w:rsidRPr="00A22C61" w:rsidRDefault="00A22C61" w:rsidP="00A22C61">
      <w:pPr>
        <w:tabs>
          <w:tab w:val="left" w:pos="4470"/>
        </w:tabs>
        <w:jc w:val="both"/>
        <w:rPr>
          <w:rFonts w:ascii="Times New Roman" w:hAnsi="Times New Roman" w:cs="Times New Roman"/>
          <w:bCs/>
          <w:sz w:val="24"/>
          <w:szCs w:val="24"/>
          <w:u w:val="single"/>
          <w:lang w:bidi="ru-RU"/>
        </w:rPr>
      </w:pPr>
    </w:p>
    <w:p w:rsidR="00A22C61" w:rsidRPr="00A22C61" w:rsidRDefault="00A22C61" w:rsidP="00A22C61">
      <w:pPr>
        <w:tabs>
          <w:tab w:val="left" w:pos="4470"/>
        </w:tabs>
        <w:jc w:val="both"/>
        <w:rPr>
          <w:rFonts w:ascii="Times New Roman" w:hAnsi="Times New Roman" w:cs="Times New Roman"/>
          <w:bCs/>
          <w:sz w:val="24"/>
          <w:szCs w:val="24"/>
          <w:u w:val="single"/>
          <w:lang w:bidi="ru-RU"/>
        </w:rPr>
      </w:pPr>
    </w:p>
    <w:p w:rsidR="00A22C61" w:rsidRPr="00A22C61" w:rsidRDefault="00A22C61" w:rsidP="00E13E75">
      <w:pPr>
        <w:tabs>
          <w:tab w:val="left" w:pos="4470"/>
        </w:tabs>
        <w:jc w:val="center"/>
        <w:rPr>
          <w:rFonts w:ascii="Times New Roman" w:hAnsi="Times New Roman" w:cs="Times New Roman"/>
          <w:b/>
          <w:sz w:val="24"/>
          <w:szCs w:val="24"/>
          <w:lang w:bidi="ru-RU"/>
        </w:rPr>
      </w:pPr>
      <w:r w:rsidRPr="00A22C61">
        <w:rPr>
          <w:rFonts w:ascii="Times New Roman" w:hAnsi="Times New Roman" w:cs="Times New Roman"/>
          <w:b/>
          <w:bCs/>
          <w:sz w:val="24"/>
          <w:szCs w:val="24"/>
          <w:lang w:bidi="ru-RU"/>
        </w:rPr>
        <w:t>Решение</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b/>
          <w:bCs/>
          <w:sz w:val="24"/>
          <w:szCs w:val="24"/>
          <w:lang w:bidi="ru-RU"/>
        </w:rPr>
        <w:t>Об отказе в даче согласия на обмен жилыми помещениями, предоставленными по договорам социального найма</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lang w:bidi="ru-RU"/>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lang w:bidi="ru-RU"/>
        </w:rPr>
        <w:t>Глава Администрации                                                                _________________________</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br w:type="column"/>
      </w:r>
      <w:r w:rsidRPr="00A22C61">
        <w:rPr>
          <w:rFonts w:ascii="Times New Roman" w:hAnsi="Times New Roman" w:cs="Times New Roman"/>
          <w:sz w:val="24"/>
          <w:szCs w:val="24"/>
        </w:rPr>
        <w:lastRenderedPageBreak/>
        <w:t xml:space="preserve"> Приложение 4</w:t>
      </w: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к административному регламенту</w:t>
      </w:r>
    </w:p>
    <w:p w:rsidR="00A22C61" w:rsidRPr="00A22C61" w:rsidRDefault="00A22C61" w:rsidP="00E13E75">
      <w:pPr>
        <w:tabs>
          <w:tab w:val="left" w:pos="4470"/>
        </w:tabs>
        <w:jc w:val="right"/>
        <w:rPr>
          <w:rFonts w:ascii="Times New Roman" w:hAnsi="Times New Roman" w:cs="Times New Roman"/>
          <w:sz w:val="24"/>
          <w:szCs w:val="24"/>
        </w:rPr>
      </w:pP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w:t>
      </w: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(Ф.И.О. физического лица и адрес проживания / наименование организации и ИНН)</w:t>
      </w: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 xml:space="preserve">_____________________________________________________ </w:t>
      </w: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(Ф.И.О. представителя заявителя и реквизиты доверенности)</w:t>
      </w: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w:t>
      </w: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Контактная информация:</w:t>
      </w: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тел. __________________________________________________</w:t>
      </w:r>
    </w:p>
    <w:p w:rsidR="00A22C61" w:rsidRPr="00A22C61" w:rsidRDefault="00A22C61" w:rsidP="00E13E75">
      <w:pPr>
        <w:tabs>
          <w:tab w:val="left" w:pos="4470"/>
        </w:tabs>
        <w:jc w:val="right"/>
        <w:rPr>
          <w:rFonts w:ascii="Times New Roman" w:hAnsi="Times New Roman" w:cs="Times New Roman"/>
          <w:sz w:val="24"/>
          <w:szCs w:val="24"/>
        </w:rPr>
      </w:pPr>
      <w:r w:rsidRPr="00A22C61">
        <w:rPr>
          <w:rFonts w:ascii="Times New Roman" w:hAnsi="Times New Roman" w:cs="Times New Roman"/>
          <w:sz w:val="24"/>
          <w:szCs w:val="24"/>
        </w:rPr>
        <w:t>эл. почта 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E13E75">
      <w:pPr>
        <w:tabs>
          <w:tab w:val="left" w:pos="4470"/>
        </w:tabs>
        <w:jc w:val="center"/>
        <w:rPr>
          <w:rFonts w:ascii="Times New Roman" w:hAnsi="Times New Roman" w:cs="Times New Roman"/>
          <w:b/>
          <w:sz w:val="24"/>
          <w:szCs w:val="24"/>
        </w:rPr>
      </w:pPr>
      <w:r w:rsidRPr="00A22C61">
        <w:rPr>
          <w:rFonts w:ascii="Times New Roman" w:hAnsi="Times New Roman" w:cs="Times New Roman"/>
          <w:b/>
          <w:sz w:val="24"/>
          <w:szCs w:val="24"/>
        </w:rPr>
        <w:t>РЕШЕНИЕ</w:t>
      </w:r>
    </w:p>
    <w:p w:rsidR="00A22C61" w:rsidRPr="00A22C61" w:rsidRDefault="00A22C61" w:rsidP="00A22C61">
      <w:pPr>
        <w:tabs>
          <w:tab w:val="left" w:pos="4470"/>
        </w:tabs>
        <w:jc w:val="both"/>
        <w:rPr>
          <w:rFonts w:ascii="Times New Roman" w:hAnsi="Times New Roman" w:cs="Times New Roman"/>
          <w:b/>
          <w:sz w:val="24"/>
          <w:szCs w:val="24"/>
        </w:rPr>
      </w:pPr>
      <w:r w:rsidRPr="00A22C61">
        <w:rPr>
          <w:rFonts w:ascii="Times New Roman" w:hAnsi="Times New Roman" w:cs="Times New Roman"/>
          <w:b/>
          <w:sz w:val="24"/>
          <w:szCs w:val="24"/>
        </w:rPr>
        <w:t>об отказе в приеме заявления и документов, необходимых</w:t>
      </w:r>
      <w:r w:rsidRPr="00A22C61">
        <w:rPr>
          <w:rFonts w:ascii="Times New Roman" w:hAnsi="Times New Roman" w:cs="Times New Roman"/>
          <w:b/>
          <w:sz w:val="24"/>
          <w:szCs w:val="24"/>
        </w:rPr>
        <w:br/>
        <w:t>для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_______________________________________________________________________________________________________________________________________________________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Для получения услуги заявителю необходимо представить следующие документы:</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____________________________________________________________________________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lastRenderedPageBreak/>
        <w:t>представление неполного комплекта документов)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___________________________________       _______________     ____________________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(должностное лицо (специалист </w:t>
      </w:r>
      <w:proofErr w:type="gramStart"/>
      <w:r w:rsidRPr="00A22C61">
        <w:rPr>
          <w:rFonts w:ascii="Times New Roman" w:hAnsi="Times New Roman" w:cs="Times New Roman"/>
          <w:sz w:val="24"/>
          <w:szCs w:val="24"/>
        </w:rPr>
        <w:t xml:space="preserve">МФЦ)   </w:t>
      </w:r>
      <w:proofErr w:type="gramEnd"/>
      <w:r w:rsidRPr="00A22C61">
        <w:rPr>
          <w:rFonts w:ascii="Times New Roman" w:hAnsi="Times New Roman" w:cs="Times New Roman"/>
          <w:sz w:val="24"/>
          <w:szCs w:val="24"/>
        </w:rPr>
        <w:t xml:space="preserve">                    (подпись)                   (инициалы, фамилия)                    </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(дата)       </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М.П.</w:t>
      </w: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Подпись заявителя, подтверждающая получение решения об отказе в приеме документов:</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 xml:space="preserve">      ________________</w:t>
      </w:r>
      <w:r w:rsidRPr="00A22C61">
        <w:rPr>
          <w:rFonts w:ascii="Times New Roman" w:hAnsi="Times New Roman" w:cs="Times New Roman"/>
          <w:sz w:val="24"/>
          <w:szCs w:val="24"/>
        </w:rPr>
        <w:tab/>
        <w:t xml:space="preserve">         ___________________________________________</w:t>
      </w:r>
      <w:r w:rsidRPr="00A22C61">
        <w:rPr>
          <w:rFonts w:ascii="Times New Roman" w:hAnsi="Times New Roman" w:cs="Times New Roman"/>
          <w:sz w:val="24"/>
          <w:szCs w:val="24"/>
        </w:rPr>
        <w:tab/>
        <w:t>__________</w:t>
      </w:r>
    </w:p>
    <w:p w:rsidR="00A22C61" w:rsidRPr="00A22C61" w:rsidRDefault="00A22C61" w:rsidP="00A22C61">
      <w:pPr>
        <w:tabs>
          <w:tab w:val="left" w:pos="4470"/>
        </w:tabs>
        <w:jc w:val="both"/>
        <w:rPr>
          <w:rFonts w:ascii="Times New Roman" w:hAnsi="Times New Roman" w:cs="Times New Roman"/>
          <w:sz w:val="24"/>
          <w:szCs w:val="24"/>
        </w:rPr>
      </w:pPr>
      <w:r w:rsidRPr="00A22C61">
        <w:rPr>
          <w:rFonts w:ascii="Times New Roman" w:hAnsi="Times New Roman" w:cs="Times New Roman"/>
          <w:sz w:val="24"/>
          <w:szCs w:val="24"/>
        </w:rPr>
        <w:t>(подпись)</w:t>
      </w:r>
      <w:r w:rsidRPr="00A22C61">
        <w:rPr>
          <w:rFonts w:ascii="Times New Roman" w:hAnsi="Times New Roman" w:cs="Times New Roman"/>
          <w:sz w:val="24"/>
          <w:szCs w:val="24"/>
        </w:rPr>
        <w:tab/>
      </w:r>
      <w:proofErr w:type="gramStart"/>
      <w:r w:rsidRPr="00A22C61">
        <w:rPr>
          <w:rFonts w:ascii="Times New Roman" w:hAnsi="Times New Roman" w:cs="Times New Roman"/>
          <w:sz w:val="24"/>
          <w:szCs w:val="24"/>
        </w:rPr>
        <w:tab/>
        <w:t>(</w:t>
      </w:r>
      <w:proofErr w:type="gramEnd"/>
      <w:r w:rsidRPr="00A22C61">
        <w:rPr>
          <w:rFonts w:ascii="Times New Roman" w:hAnsi="Times New Roman" w:cs="Times New Roman"/>
          <w:sz w:val="24"/>
          <w:szCs w:val="24"/>
        </w:rPr>
        <w:t>Ф.И.О. заявителя/представителя заявителя)</w:t>
      </w:r>
      <w:r w:rsidRPr="00A22C61">
        <w:rPr>
          <w:rFonts w:ascii="Times New Roman" w:hAnsi="Times New Roman" w:cs="Times New Roman"/>
          <w:sz w:val="24"/>
          <w:szCs w:val="24"/>
        </w:rPr>
        <w:tab/>
        <w:t xml:space="preserve">    (дата)</w:t>
      </w:r>
    </w:p>
    <w:p w:rsidR="00C650D5" w:rsidRPr="00A22C61" w:rsidRDefault="00C650D5" w:rsidP="00A22C61">
      <w:pPr>
        <w:tabs>
          <w:tab w:val="left" w:pos="4470"/>
        </w:tabs>
        <w:jc w:val="both"/>
        <w:rPr>
          <w:rFonts w:ascii="Times New Roman" w:hAnsi="Times New Roman" w:cs="Times New Roman"/>
          <w:sz w:val="24"/>
          <w:szCs w:val="24"/>
        </w:rPr>
      </w:pPr>
    </w:p>
    <w:sectPr w:rsidR="00C650D5" w:rsidRPr="00A22C61" w:rsidSect="00D15283">
      <w:headerReference w:type="default" r:id="rId23"/>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073" w:rsidRDefault="00A60073" w:rsidP="0002616D">
      <w:pPr>
        <w:spacing w:after="0" w:line="240" w:lineRule="auto"/>
      </w:pPr>
      <w:r>
        <w:separator/>
      </w:r>
    </w:p>
  </w:endnote>
  <w:endnote w:type="continuationSeparator" w:id="0">
    <w:p w:rsidR="00A60073" w:rsidRDefault="00A60073"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073" w:rsidRDefault="00A60073" w:rsidP="0002616D">
      <w:pPr>
        <w:spacing w:after="0" w:line="240" w:lineRule="auto"/>
      </w:pPr>
      <w:r>
        <w:separator/>
      </w:r>
    </w:p>
  </w:footnote>
  <w:footnote w:type="continuationSeparator" w:id="0">
    <w:p w:rsidR="00A60073" w:rsidRDefault="00A60073"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61" w:rsidRDefault="00A22C61">
    <w:pPr>
      <w:pStyle w:val="aa"/>
      <w:jc w:val="center"/>
    </w:pPr>
  </w:p>
  <w:p w:rsidR="00A22C61" w:rsidRDefault="00A22C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92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521"/>
    <w:rsid w:val="00436930"/>
    <w:rsid w:val="00437D1E"/>
    <w:rsid w:val="00440A5E"/>
    <w:rsid w:val="00440CA3"/>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6D5C"/>
    <w:rsid w:val="004F72A6"/>
    <w:rsid w:val="00501A41"/>
    <w:rsid w:val="0050249E"/>
    <w:rsid w:val="00505E8C"/>
    <w:rsid w:val="005101CF"/>
    <w:rsid w:val="005112FA"/>
    <w:rsid w:val="00512106"/>
    <w:rsid w:val="00512419"/>
    <w:rsid w:val="00515963"/>
    <w:rsid w:val="00521697"/>
    <w:rsid w:val="00525838"/>
    <w:rsid w:val="005270BA"/>
    <w:rsid w:val="00530891"/>
    <w:rsid w:val="00531925"/>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06AF"/>
    <w:rsid w:val="00883870"/>
    <w:rsid w:val="00884247"/>
    <w:rsid w:val="00885B91"/>
    <w:rsid w:val="00887B9B"/>
    <w:rsid w:val="00890F5C"/>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2C61"/>
    <w:rsid w:val="00A24352"/>
    <w:rsid w:val="00A25847"/>
    <w:rsid w:val="00A25DBA"/>
    <w:rsid w:val="00A3445D"/>
    <w:rsid w:val="00A34F68"/>
    <w:rsid w:val="00A366BD"/>
    <w:rsid w:val="00A377BC"/>
    <w:rsid w:val="00A40573"/>
    <w:rsid w:val="00A41567"/>
    <w:rsid w:val="00A43F57"/>
    <w:rsid w:val="00A448BD"/>
    <w:rsid w:val="00A46B35"/>
    <w:rsid w:val="00A478B5"/>
    <w:rsid w:val="00A512FD"/>
    <w:rsid w:val="00A52425"/>
    <w:rsid w:val="00A5366E"/>
    <w:rsid w:val="00A552C4"/>
    <w:rsid w:val="00A56C7C"/>
    <w:rsid w:val="00A60073"/>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6FD"/>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B6E15"/>
    <w:rsid w:val="00BC0165"/>
    <w:rsid w:val="00BC0181"/>
    <w:rsid w:val="00BC06EC"/>
    <w:rsid w:val="00BC0F03"/>
    <w:rsid w:val="00BC238A"/>
    <w:rsid w:val="00BD1A86"/>
    <w:rsid w:val="00BD6D2C"/>
    <w:rsid w:val="00BE1028"/>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3E75"/>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93F6AC-CCAF-486B-84EC-04C20546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5953351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469544028">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 w:id="21033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82BD-6CDB-4461-A582-AA25425E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10259</Words>
  <Characters>58479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2</cp:revision>
  <cp:lastPrinted>2023-10-10T06:52:00Z</cp:lastPrinted>
  <dcterms:created xsi:type="dcterms:W3CDTF">2023-10-10T06:53:00Z</dcterms:created>
  <dcterms:modified xsi:type="dcterms:W3CDTF">2023-10-10T06:53:00Z</dcterms:modified>
</cp:coreProperties>
</file>