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46" w:rsidRDefault="00A01146" w:rsidP="00A01146">
      <w:pPr>
        <w:pStyle w:val="ConsNonformat0"/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Прошу Вас разместить на сайтах администраций следующую публикацию: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Приозерская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городская прокуратура информирует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A01146" w:rsidRDefault="00A01146" w:rsidP="00A01146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Приозерским</w:t>
      </w:r>
      <w:proofErr w:type="spellEnd"/>
      <w:r>
        <w:rPr>
          <w:b/>
          <w:bCs/>
          <w:sz w:val="28"/>
          <w:szCs w:val="28"/>
        </w:rPr>
        <w:t xml:space="preserve"> городским судом вынесен приговор местному жителю, признанному виновным в незаконном приобретении и хранении взрывных устройств.</w:t>
      </w:r>
    </w:p>
    <w:p w:rsidR="00A01146" w:rsidRDefault="00A01146" w:rsidP="00A0114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Приозерским</w:t>
      </w:r>
      <w:proofErr w:type="spellEnd"/>
      <w:r>
        <w:rPr>
          <w:sz w:val="28"/>
          <w:szCs w:val="28"/>
        </w:rPr>
        <w:t xml:space="preserve"> городским судом Ленинградской области 14.07.2017 </w:t>
      </w:r>
      <w:proofErr w:type="gramStart"/>
      <w:r>
        <w:rPr>
          <w:sz w:val="28"/>
          <w:szCs w:val="28"/>
        </w:rPr>
        <w:t>вынесен приговор по уголовному делу в отношении гражданина В. Он признан</w:t>
      </w:r>
      <w:proofErr w:type="gramEnd"/>
      <w:r>
        <w:rPr>
          <w:sz w:val="28"/>
          <w:szCs w:val="28"/>
        </w:rPr>
        <w:t xml:space="preserve"> виновным в совершении преступления, предусмотренного ч.1 ст.222.1 УК РФ («незаконное приобретение, передача, сбыт, хранение, перевозка и ношение взрывчатых веществ и взрывных устройств»).</w:t>
      </w:r>
    </w:p>
    <w:p w:rsidR="00A01146" w:rsidRDefault="00A01146" w:rsidP="00A011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установлено в ходе следствия, 24 января 2017 года житель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аздолье</w:t>
      </w:r>
      <w:proofErr w:type="spellEnd"/>
      <w:r>
        <w:rPr>
          <w:sz w:val="28"/>
          <w:szCs w:val="28"/>
        </w:rPr>
        <w:t xml:space="preserve"> гражданин В. незаконно приобрел и хранил взрывное устройство, являющееся ружейной гранатой Дьяконова образца 1930 года, относящейся к категории взрывных устройств, содержащих заряд бризантного взрывного вещества тратила, вплоть до её обнаружения и изъятия сотрудниками правоохранительных органов. </w:t>
      </w:r>
    </w:p>
    <w:p w:rsidR="00A01146" w:rsidRDefault="00A01146" w:rsidP="00A011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Санкция ч.1 ст.222.1 УК РФ предусматривает максимальное наказание за данное преступление в виде лишения свободы сроком до 5 лет со штрафом до 100 тысяч рублей.</w:t>
      </w:r>
    </w:p>
    <w:p w:rsidR="00A01146" w:rsidRDefault="00A01146" w:rsidP="00A011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обстоятельств дела, позиции подсудимого, который вину признал, суд приговорил гражданина В. к 2 годам лишения свободы в колонии поселения.</w:t>
      </w:r>
    </w:p>
    <w:p w:rsidR="00A01146" w:rsidRDefault="00A01146" w:rsidP="00A0114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A01146" w:rsidRDefault="00A01146" w:rsidP="00A0114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A01146" w:rsidSect="00F3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46"/>
    <w:rsid w:val="00053F8E"/>
    <w:rsid w:val="00627E0E"/>
    <w:rsid w:val="0098492C"/>
    <w:rsid w:val="00A01146"/>
    <w:rsid w:val="00F3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146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uiPriority w:val="99"/>
    <w:semiHidden/>
    <w:rsid w:val="00A01146"/>
    <w:pPr>
      <w:suppressAutoHyphens/>
      <w:autoSpaceDE w:val="0"/>
      <w:jc w:val="both"/>
    </w:pPr>
    <w:rPr>
      <w:lang w:eastAsia="ar-SA"/>
    </w:rPr>
  </w:style>
  <w:style w:type="character" w:customStyle="1" w:styleId="ConsNonformat">
    <w:name w:val="ConsNonformat Знак"/>
    <w:link w:val="ConsNonformat0"/>
    <w:semiHidden/>
    <w:locked/>
    <w:rsid w:val="00A01146"/>
    <w:rPr>
      <w:b/>
    </w:rPr>
  </w:style>
  <w:style w:type="paragraph" w:customStyle="1" w:styleId="ConsNonformat0">
    <w:name w:val="ConsNonformat"/>
    <w:basedOn w:val="a"/>
    <w:link w:val="ConsNonformat"/>
    <w:semiHidden/>
    <w:rsid w:val="00A01146"/>
    <w:pPr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146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uiPriority w:val="99"/>
    <w:semiHidden/>
    <w:rsid w:val="00A01146"/>
    <w:pPr>
      <w:suppressAutoHyphens/>
      <w:autoSpaceDE w:val="0"/>
      <w:jc w:val="both"/>
    </w:pPr>
    <w:rPr>
      <w:lang w:eastAsia="ar-SA"/>
    </w:rPr>
  </w:style>
  <w:style w:type="character" w:customStyle="1" w:styleId="ConsNonformat">
    <w:name w:val="ConsNonformat Знак"/>
    <w:link w:val="ConsNonformat0"/>
    <w:semiHidden/>
    <w:locked/>
    <w:rsid w:val="00A01146"/>
    <w:rPr>
      <w:b/>
    </w:rPr>
  </w:style>
  <w:style w:type="paragraph" w:customStyle="1" w:styleId="ConsNonformat0">
    <w:name w:val="ConsNonformat"/>
    <w:basedOn w:val="a"/>
    <w:link w:val="ConsNonformat"/>
    <w:semiHidden/>
    <w:rsid w:val="00A01146"/>
    <w:pPr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>Прокуратура ЛО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</cp:lastModifiedBy>
  <cp:revision>4</cp:revision>
  <cp:lastPrinted>2017-07-25T13:42:00Z</cp:lastPrinted>
  <dcterms:created xsi:type="dcterms:W3CDTF">2017-07-31T08:15:00Z</dcterms:created>
  <dcterms:modified xsi:type="dcterms:W3CDTF">2017-07-31T08:18:00Z</dcterms:modified>
</cp:coreProperties>
</file>