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9C" w:rsidRDefault="007B329C" w:rsidP="006C3A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329C" w:rsidRPr="00183FEB" w:rsidRDefault="007B329C" w:rsidP="007B32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B329C" w:rsidRPr="00183FEB" w:rsidRDefault="007B329C" w:rsidP="007B3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>к Соглашению от «</w:t>
      </w:r>
      <w:r w:rsidR="006C3AB1" w:rsidRPr="00183FEB">
        <w:rPr>
          <w:rFonts w:ascii="Times New Roman" w:hAnsi="Times New Roman" w:cs="Times New Roman"/>
          <w:sz w:val="24"/>
          <w:szCs w:val="24"/>
        </w:rPr>
        <w:t>15</w:t>
      </w:r>
      <w:r w:rsidRPr="00183FEB">
        <w:rPr>
          <w:rFonts w:ascii="Times New Roman" w:hAnsi="Times New Roman" w:cs="Times New Roman"/>
          <w:sz w:val="24"/>
          <w:szCs w:val="24"/>
        </w:rPr>
        <w:t>»</w:t>
      </w:r>
      <w:r w:rsidR="006C3AB1" w:rsidRPr="00183FEB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83FEB">
        <w:rPr>
          <w:rFonts w:ascii="Times New Roman" w:hAnsi="Times New Roman" w:cs="Times New Roman"/>
          <w:sz w:val="24"/>
          <w:szCs w:val="24"/>
        </w:rPr>
        <w:t xml:space="preserve"> 201</w:t>
      </w:r>
      <w:r w:rsidR="006C3AB1" w:rsidRPr="00183FEB">
        <w:rPr>
          <w:rFonts w:ascii="Times New Roman" w:hAnsi="Times New Roman" w:cs="Times New Roman"/>
          <w:sz w:val="24"/>
          <w:szCs w:val="24"/>
        </w:rPr>
        <w:t>9</w:t>
      </w:r>
      <w:r w:rsidRPr="00183FEB">
        <w:rPr>
          <w:rFonts w:ascii="Times New Roman" w:hAnsi="Times New Roman" w:cs="Times New Roman"/>
          <w:sz w:val="24"/>
          <w:szCs w:val="24"/>
        </w:rPr>
        <w:t xml:space="preserve"> г</w:t>
      </w:r>
      <w:r w:rsidR="006C3AB1" w:rsidRPr="00183FEB">
        <w:rPr>
          <w:rFonts w:ascii="Times New Roman" w:hAnsi="Times New Roman" w:cs="Times New Roman"/>
          <w:sz w:val="24"/>
          <w:szCs w:val="24"/>
        </w:rPr>
        <w:t>. № 2-НГП</w:t>
      </w:r>
    </w:p>
    <w:p w:rsidR="007B329C" w:rsidRPr="00183FEB" w:rsidRDefault="007B329C" w:rsidP="007B32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329C" w:rsidRPr="00183FEB" w:rsidRDefault="007B329C" w:rsidP="007B32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>ОТЧЕТ</w:t>
      </w:r>
    </w:p>
    <w:p w:rsidR="007B329C" w:rsidRPr="00183FEB" w:rsidRDefault="007B329C" w:rsidP="00C86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>о расходах бюджета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632371" w:rsidRPr="00183F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32371" w:rsidRPr="00183FEB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632371" w:rsidRPr="00183FE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632371" w:rsidRPr="00183FE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32371" w:rsidRPr="00183FE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Pr="00183FEB">
        <w:rPr>
          <w:rFonts w:ascii="Times New Roman" w:hAnsi="Times New Roman" w:cs="Times New Roman"/>
          <w:sz w:val="24"/>
          <w:szCs w:val="24"/>
        </w:rPr>
        <w:t>источником финансового обеспе</w:t>
      </w:r>
      <w:r w:rsidR="00C86870">
        <w:rPr>
          <w:rFonts w:ascii="Times New Roman" w:hAnsi="Times New Roman" w:cs="Times New Roman"/>
          <w:sz w:val="24"/>
          <w:szCs w:val="24"/>
        </w:rPr>
        <w:t xml:space="preserve">чения которых является Субсидия </w:t>
      </w:r>
      <w:r w:rsidR="00632371" w:rsidRPr="00183FEB">
        <w:rPr>
          <w:rFonts w:ascii="Times New Roman" w:hAnsi="Times New Roman" w:cs="Times New Roman"/>
          <w:sz w:val="24"/>
          <w:szCs w:val="24"/>
        </w:rPr>
        <w:t>за (</w:t>
      </w:r>
      <w:r w:rsidR="00F7389B">
        <w:rPr>
          <w:rFonts w:ascii="Times New Roman" w:hAnsi="Times New Roman" w:cs="Times New Roman"/>
          <w:sz w:val="24"/>
          <w:szCs w:val="24"/>
        </w:rPr>
        <w:t>4</w:t>
      </w:r>
      <w:r w:rsidR="00632371" w:rsidRPr="00183FEB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183FEB">
        <w:rPr>
          <w:rFonts w:ascii="Times New Roman" w:hAnsi="Times New Roman" w:cs="Times New Roman"/>
          <w:sz w:val="24"/>
          <w:szCs w:val="24"/>
        </w:rPr>
        <w:t>)</w:t>
      </w:r>
    </w:p>
    <w:p w:rsidR="007B329C" w:rsidRPr="00183FEB" w:rsidRDefault="007B329C" w:rsidP="00C86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29C" w:rsidRPr="00183FEB" w:rsidRDefault="007B329C" w:rsidP="007B3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>Единица измерения: рубль, с точностью двух десятичных знаков после запятой</w:t>
      </w:r>
    </w:p>
    <w:p w:rsidR="007B329C" w:rsidRPr="00183FEB" w:rsidRDefault="007B329C" w:rsidP="007B32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01"/>
        <w:gridCol w:w="1843"/>
        <w:gridCol w:w="1627"/>
        <w:gridCol w:w="1350"/>
        <w:gridCol w:w="1485"/>
        <w:gridCol w:w="1220"/>
        <w:gridCol w:w="1474"/>
        <w:gridCol w:w="1841"/>
      </w:tblGrid>
      <w:tr w:rsidR="007B329C" w:rsidRPr="00DE1E62" w:rsidTr="00595D22">
        <w:tc>
          <w:tcPr>
            <w:tcW w:w="2268" w:type="dxa"/>
            <w:vMerge w:val="restart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201" w:type="dxa"/>
            <w:vMerge w:val="restart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КБК расходов</w:t>
            </w:r>
          </w:p>
        </w:tc>
        <w:tc>
          <w:tcPr>
            <w:tcW w:w="1843" w:type="dxa"/>
            <w:vMerge w:val="restart"/>
          </w:tcPr>
          <w:p w:rsidR="007B329C" w:rsidRPr="00DE1E62" w:rsidRDefault="007B329C" w:rsidP="007C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Утверждено субсидий в соответствии с нормативно правовым актом Правительс</w:t>
            </w:r>
            <w:r w:rsidR="007C5EF1" w:rsidRPr="00DE1E62">
              <w:rPr>
                <w:rFonts w:ascii="Times New Roman" w:hAnsi="Times New Roman" w:cs="Times New Roman"/>
                <w:sz w:val="20"/>
              </w:rPr>
              <w:t>тва Ленинградской области от «05» сентября 2018г. №322</w:t>
            </w:r>
          </w:p>
        </w:tc>
        <w:tc>
          <w:tcPr>
            <w:tcW w:w="2977" w:type="dxa"/>
            <w:gridSpan w:val="2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Профинансировано</w:t>
            </w:r>
          </w:p>
        </w:tc>
        <w:tc>
          <w:tcPr>
            <w:tcW w:w="2705" w:type="dxa"/>
            <w:gridSpan w:val="2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Произведено расходов (кассовые расходы)</w:t>
            </w:r>
          </w:p>
        </w:tc>
        <w:tc>
          <w:tcPr>
            <w:tcW w:w="1474" w:type="dxa"/>
            <w:vMerge w:val="restart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Остаток неиспользованных средств на конец отчетного периода</w:t>
            </w:r>
          </w:p>
        </w:tc>
        <w:tc>
          <w:tcPr>
            <w:tcW w:w="1841" w:type="dxa"/>
            <w:vMerge w:val="restart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 xml:space="preserve">Причины недофинансирования или </w:t>
            </w:r>
            <w:proofErr w:type="spellStart"/>
            <w:r w:rsidRPr="00DE1E62">
              <w:rPr>
                <w:rFonts w:ascii="Times New Roman" w:hAnsi="Times New Roman" w:cs="Times New Roman"/>
                <w:sz w:val="20"/>
              </w:rPr>
              <w:t>недоосвоения</w:t>
            </w:r>
            <w:proofErr w:type="spellEnd"/>
            <w:r w:rsidRPr="00DE1E62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" w:history="1">
              <w:r w:rsidRPr="00DE1E62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7B329C" w:rsidRPr="00DE1E62" w:rsidTr="00595D22">
        <w:tc>
          <w:tcPr>
            <w:tcW w:w="2268" w:type="dxa"/>
            <w:vMerge/>
          </w:tcPr>
          <w:p w:rsidR="007B329C" w:rsidRPr="00DE1E62" w:rsidRDefault="007B329C" w:rsidP="0023463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</w:tcPr>
          <w:p w:rsidR="007B329C" w:rsidRPr="00DE1E62" w:rsidRDefault="007B329C" w:rsidP="0023463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329C" w:rsidRPr="00DE1E62" w:rsidRDefault="007B329C" w:rsidP="0023463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За счет средств областного бюджета</w:t>
            </w:r>
          </w:p>
        </w:tc>
        <w:tc>
          <w:tcPr>
            <w:tcW w:w="1350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1485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За счет средств областного бюджета</w:t>
            </w:r>
          </w:p>
        </w:tc>
        <w:tc>
          <w:tcPr>
            <w:tcW w:w="1220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1474" w:type="dxa"/>
            <w:vMerge/>
          </w:tcPr>
          <w:p w:rsidR="007B329C" w:rsidRPr="00DE1E62" w:rsidRDefault="007B329C" w:rsidP="0023463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B329C" w:rsidRPr="00DE1E62" w:rsidRDefault="007B329C" w:rsidP="0023463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B329C" w:rsidRPr="00DE1E62" w:rsidTr="00595D22">
        <w:tc>
          <w:tcPr>
            <w:tcW w:w="2268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7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85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0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1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33"/>
            <w:bookmarkEnd w:id="0"/>
            <w:r w:rsidRPr="00DE1E6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7389B" w:rsidRPr="00DE1E62" w:rsidTr="00595D22">
        <w:tc>
          <w:tcPr>
            <w:tcW w:w="2268" w:type="dxa"/>
          </w:tcPr>
          <w:p w:rsidR="00F7389B" w:rsidRPr="00DE1E62" w:rsidRDefault="00F7389B" w:rsidP="00F738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Проведение работ по подготовке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2201" w:type="dxa"/>
          </w:tcPr>
          <w:p w:rsidR="00F7389B" w:rsidRPr="00DE1E62" w:rsidRDefault="00F7389B" w:rsidP="00F738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1E62">
              <w:rPr>
                <w:rFonts w:ascii="Times New Roman" w:hAnsi="Times New Roman" w:cs="Times New Roman"/>
                <w:sz w:val="18"/>
                <w:szCs w:val="18"/>
              </w:rPr>
              <w:t>036 0412 30501</w:t>
            </w:r>
            <w:r w:rsidRPr="00DE1E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E1E62">
              <w:rPr>
                <w:rFonts w:ascii="Times New Roman" w:hAnsi="Times New Roman" w:cs="Times New Roman"/>
                <w:sz w:val="18"/>
                <w:szCs w:val="18"/>
              </w:rPr>
              <w:t>4640 244 226 111</w:t>
            </w:r>
          </w:p>
        </w:tc>
        <w:tc>
          <w:tcPr>
            <w:tcW w:w="1843" w:type="dxa"/>
          </w:tcPr>
          <w:p w:rsidR="00F7389B" w:rsidRPr="00DE1E62" w:rsidRDefault="00F7389B" w:rsidP="00F738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120 000,0</w:t>
            </w:r>
          </w:p>
        </w:tc>
        <w:tc>
          <w:tcPr>
            <w:tcW w:w="1627" w:type="dxa"/>
          </w:tcPr>
          <w:p w:rsidR="00F7389B" w:rsidRPr="00DE1E62" w:rsidRDefault="00F7389B" w:rsidP="00F738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120 000,0</w:t>
            </w:r>
          </w:p>
        </w:tc>
        <w:tc>
          <w:tcPr>
            <w:tcW w:w="1350" w:type="dxa"/>
          </w:tcPr>
          <w:p w:rsidR="00F7389B" w:rsidRPr="00DE1E62" w:rsidRDefault="00F7389B" w:rsidP="00F738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74 266,32</w:t>
            </w:r>
          </w:p>
        </w:tc>
        <w:tc>
          <w:tcPr>
            <w:tcW w:w="1485" w:type="dxa"/>
          </w:tcPr>
          <w:p w:rsidR="00F7389B" w:rsidRPr="00DE1E62" w:rsidRDefault="00F7389B" w:rsidP="00F738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120 000,0</w:t>
            </w:r>
          </w:p>
        </w:tc>
        <w:tc>
          <w:tcPr>
            <w:tcW w:w="1220" w:type="dxa"/>
          </w:tcPr>
          <w:p w:rsidR="00F7389B" w:rsidRPr="00DE1E62" w:rsidRDefault="00F7389B" w:rsidP="00F738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74 266,32</w:t>
            </w:r>
          </w:p>
        </w:tc>
        <w:tc>
          <w:tcPr>
            <w:tcW w:w="1474" w:type="dxa"/>
          </w:tcPr>
          <w:p w:rsidR="00F7389B" w:rsidRPr="00DE1E62" w:rsidRDefault="00F7389B" w:rsidP="00F738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1" w:type="dxa"/>
          </w:tcPr>
          <w:p w:rsidR="00F7389B" w:rsidRPr="00DE1E62" w:rsidRDefault="00F7389B" w:rsidP="00F738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329C" w:rsidRPr="00DE1E62" w:rsidTr="00595D22">
        <w:tc>
          <w:tcPr>
            <w:tcW w:w="2268" w:type="dxa"/>
          </w:tcPr>
          <w:p w:rsidR="007B329C" w:rsidRPr="00DE1E62" w:rsidRDefault="007B329C" w:rsidP="00234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E62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201" w:type="dxa"/>
          </w:tcPr>
          <w:p w:rsidR="007B329C" w:rsidRPr="00DE1E62" w:rsidRDefault="007B329C" w:rsidP="002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B329C" w:rsidRPr="00DE1E62" w:rsidRDefault="00064A1B" w:rsidP="002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120 000,0</w:t>
            </w:r>
          </w:p>
        </w:tc>
        <w:tc>
          <w:tcPr>
            <w:tcW w:w="1627" w:type="dxa"/>
            <w:tcBorders>
              <w:right w:val="nil"/>
            </w:tcBorders>
          </w:tcPr>
          <w:p w:rsidR="007B329C" w:rsidRPr="00DE1E62" w:rsidRDefault="00064A1B" w:rsidP="002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194 266,32</w:t>
            </w:r>
          </w:p>
        </w:tc>
        <w:tc>
          <w:tcPr>
            <w:tcW w:w="1350" w:type="dxa"/>
            <w:tcBorders>
              <w:left w:val="nil"/>
            </w:tcBorders>
          </w:tcPr>
          <w:p w:rsidR="007B329C" w:rsidRPr="00DE1E62" w:rsidRDefault="007B329C" w:rsidP="002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tcBorders>
              <w:right w:val="nil"/>
            </w:tcBorders>
          </w:tcPr>
          <w:p w:rsidR="007B329C" w:rsidRPr="00DE1E62" w:rsidRDefault="00F7389B" w:rsidP="002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89B">
              <w:rPr>
                <w:rFonts w:ascii="Times New Roman" w:hAnsi="Times New Roman" w:cs="Times New Roman"/>
                <w:sz w:val="20"/>
              </w:rPr>
              <w:t>194 266,32</w:t>
            </w:r>
          </w:p>
        </w:tc>
        <w:tc>
          <w:tcPr>
            <w:tcW w:w="1220" w:type="dxa"/>
            <w:tcBorders>
              <w:left w:val="nil"/>
            </w:tcBorders>
          </w:tcPr>
          <w:p w:rsidR="007B329C" w:rsidRPr="00DE1E62" w:rsidRDefault="007B329C" w:rsidP="002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7B329C" w:rsidRPr="00DE1E62" w:rsidRDefault="005F2667" w:rsidP="002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120 000,0</w:t>
            </w:r>
          </w:p>
        </w:tc>
        <w:tc>
          <w:tcPr>
            <w:tcW w:w="1841" w:type="dxa"/>
          </w:tcPr>
          <w:p w:rsidR="007B329C" w:rsidRPr="00DE1E62" w:rsidRDefault="007B329C" w:rsidP="002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537D" w:rsidRDefault="002F537D" w:rsidP="007B3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</w:p>
    <w:p w:rsidR="007B329C" w:rsidRPr="00183FEB" w:rsidRDefault="007B329C" w:rsidP="007B3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r w:rsidR="002F537D">
        <w:rPr>
          <w:rFonts w:ascii="Times New Roman" w:hAnsi="Times New Roman" w:cs="Times New Roman"/>
          <w:sz w:val="24"/>
          <w:szCs w:val="24"/>
        </w:rPr>
        <w:t xml:space="preserve">   </w:t>
      </w:r>
      <w:r w:rsidRPr="00183FE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F537D">
        <w:rPr>
          <w:rFonts w:ascii="Times New Roman" w:hAnsi="Times New Roman" w:cs="Times New Roman"/>
          <w:sz w:val="24"/>
          <w:szCs w:val="24"/>
        </w:rPr>
        <w:t xml:space="preserve">        </w:t>
      </w:r>
      <w:r w:rsidR="00F7389B">
        <w:rPr>
          <w:rFonts w:ascii="Times New Roman" w:hAnsi="Times New Roman" w:cs="Times New Roman"/>
          <w:sz w:val="24"/>
          <w:szCs w:val="24"/>
        </w:rPr>
        <w:t>В.В. Стецюк</w:t>
      </w:r>
    </w:p>
    <w:p w:rsidR="007B329C" w:rsidRPr="00183FEB" w:rsidRDefault="007B329C" w:rsidP="007B3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F53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3F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3FEB">
        <w:rPr>
          <w:rFonts w:ascii="Times New Roman" w:hAnsi="Times New Roman" w:cs="Times New Roman"/>
          <w:sz w:val="24"/>
          <w:szCs w:val="24"/>
        </w:rPr>
        <w:t>подпись)</w:t>
      </w:r>
      <w:r w:rsidR="002F53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F537D">
        <w:rPr>
          <w:rFonts w:ascii="Times New Roman" w:hAnsi="Times New Roman" w:cs="Times New Roman"/>
          <w:sz w:val="24"/>
          <w:szCs w:val="24"/>
        </w:rPr>
        <w:t xml:space="preserve">       </w:t>
      </w:r>
      <w:r w:rsidR="00183FEB" w:rsidRPr="00183FEB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7B329C" w:rsidRPr="00183FEB" w:rsidRDefault="007B329C" w:rsidP="007B3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 xml:space="preserve">Руководитель финансового органа </w:t>
      </w:r>
      <w:r w:rsidR="002F537D">
        <w:rPr>
          <w:rFonts w:ascii="Times New Roman" w:hAnsi="Times New Roman" w:cs="Times New Roman"/>
          <w:sz w:val="24"/>
          <w:szCs w:val="24"/>
        </w:rPr>
        <w:t xml:space="preserve">                                 __________       </w:t>
      </w:r>
      <w:r w:rsidR="00F7389B">
        <w:rPr>
          <w:rFonts w:ascii="Times New Roman" w:hAnsi="Times New Roman" w:cs="Times New Roman"/>
          <w:sz w:val="24"/>
          <w:szCs w:val="24"/>
        </w:rPr>
        <w:t>Ю.В. Викулова</w:t>
      </w:r>
    </w:p>
    <w:p w:rsidR="007B329C" w:rsidRPr="00183FEB" w:rsidRDefault="007B329C" w:rsidP="007B3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83FEB">
        <w:rPr>
          <w:rFonts w:ascii="Times New Roman" w:hAnsi="Times New Roman" w:cs="Times New Roman"/>
          <w:sz w:val="24"/>
          <w:szCs w:val="24"/>
        </w:rPr>
        <w:tab/>
      </w:r>
      <w:r w:rsidRPr="00183FE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F53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3F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3FEB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2F53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F537D">
        <w:rPr>
          <w:rFonts w:ascii="Times New Roman" w:hAnsi="Times New Roman" w:cs="Times New Roman"/>
          <w:sz w:val="24"/>
          <w:szCs w:val="24"/>
        </w:rPr>
        <w:t xml:space="preserve">      </w:t>
      </w:r>
      <w:r w:rsidR="00183FEB" w:rsidRPr="00183FEB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7B329C" w:rsidRPr="00183FEB" w:rsidRDefault="00BC3F7D" w:rsidP="007B3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7389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F7389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7B329C" w:rsidRPr="00183F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29C" w:rsidRPr="00183FEB" w:rsidRDefault="007B329C" w:rsidP="007B329C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FEB">
        <w:rPr>
          <w:rFonts w:ascii="Times New Roman" w:hAnsi="Times New Roman" w:cs="Times New Roman"/>
          <w:sz w:val="24"/>
          <w:szCs w:val="24"/>
        </w:rPr>
        <w:t>МП</w:t>
      </w:r>
    </w:p>
    <w:p w:rsidR="007B329C" w:rsidRPr="00183FEB" w:rsidRDefault="007B329C" w:rsidP="007B32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329C" w:rsidRPr="00183FEB" w:rsidRDefault="007B329C" w:rsidP="007B329C">
      <w:pPr>
        <w:pStyle w:val="ConsPlusNormal"/>
        <w:rPr>
          <w:sz w:val="24"/>
          <w:szCs w:val="24"/>
        </w:rPr>
      </w:pPr>
    </w:p>
    <w:p w:rsidR="007B329C" w:rsidRPr="00CF1648" w:rsidRDefault="007B329C" w:rsidP="00183F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16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7B329C" w:rsidRPr="00CF1648" w:rsidRDefault="007B329C" w:rsidP="007B3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648">
        <w:rPr>
          <w:rFonts w:ascii="Times New Roman" w:hAnsi="Times New Roman" w:cs="Times New Roman"/>
          <w:sz w:val="28"/>
          <w:szCs w:val="28"/>
        </w:rPr>
        <w:t>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6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3AB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3AB1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CF1648">
        <w:rPr>
          <w:rFonts w:ascii="Times New Roman" w:hAnsi="Times New Roman" w:cs="Times New Roman"/>
          <w:sz w:val="28"/>
          <w:szCs w:val="28"/>
        </w:rPr>
        <w:t>г</w:t>
      </w:r>
      <w:r w:rsidR="006C3AB1">
        <w:rPr>
          <w:rFonts w:ascii="Times New Roman" w:hAnsi="Times New Roman" w:cs="Times New Roman"/>
          <w:sz w:val="28"/>
          <w:szCs w:val="28"/>
        </w:rPr>
        <w:t>. №2-НГП</w:t>
      </w:r>
    </w:p>
    <w:p w:rsidR="007B329C" w:rsidRDefault="007B329C" w:rsidP="007B3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29C" w:rsidRPr="00CB6766" w:rsidRDefault="007B329C" w:rsidP="007B3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РЕЗУЛЬТАТИВНОСТИ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984"/>
        <w:gridCol w:w="1843"/>
        <w:gridCol w:w="2126"/>
        <w:gridCol w:w="2268"/>
      </w:tblGrid>
      <w:tr w:rsidR="007B329C" w:rsidRPr="00CB6766" w:rsidTr="002346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 xml:space="preserve">Единица измерения по </w:t>
            </w:r>
            <w:r w:rsidRPr="00AB29B8">
              <w:rPr>
                <w:rFonts w:ascii="Times New Roman" w:hAnsi="Times New Roman"/>
                <w:sz w:val="28"/>
                <w:szCs w:val="28"/>
              </w:rPr>
              <w:t>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7B329C" w:rsidRPr="00CB6766" w:rsidTr="0023463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29C" w:rsidRPr="00CB6766" w:rsidTr="00234631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329C" w:rsidRPr="00CB6766" w:rsidTr="00183FEB">
        <w:trPr>
          <w:trHeight w:val="2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183FEB" w:rsidP="0023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населенных пунктов, сведения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границах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внесены в Единый государственный реестр недвижимости в соответствии с требованиями законодательства Российской Федерации, в общем количестве населенных пунктов, входящих в состав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66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E667AE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6E4290" w:rsidP="0023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F7389B" w:rsidP="0023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5301AE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</w:tc>
      </w:tr>
      <w:tr w:rsidR="007B329C" w:rsidRPr="00CB6766" w:rsidTr="00234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C" w:rsidRPr="00CB6766" w:rsidRDefault="007B329C" w:rsidP="0023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29C" w:rsidRDefault="007B329C" w:rsidP="007B3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FEB" w:rsidRDefault="00183FEB" w:rsidP="007B3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29C" w:rsidRPr="00CF1648" w:rsidRDefault="007B329C" w:rsidP="007B3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648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________</w:t>
      </w:r>
      <w:proofErr w:type="gramStart"/>
      <w:r w:rsidRPr="00CF164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F1648">
        <w:rPr>
          <w:rFonts w:ascii="Times New Roman" w:hAnsi="Times New Roman" w:cs="Times New Roman"/>
          <w:sz w:val="28"/>
          <w:szCs w:val="28"/>
        </w:rPr>
        <w:t>________________</w:t>
      </w:r>
    </w:p>
    <w:p w:rsidR="007B329C" w:rsidRPr="003C184F" w:rsidRDefault="007B329C" w:rsidP="007B329C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3C184F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         </w:t>
      </w:r>
      <w:r w:rsidRPr="003C184F">
        <w:rPr>
          <w:rFonts w:ascii="Times New Roman" w:hAnsi="Times New Roman" w:cs="Times New Roman"/>
          <w:szCs w:val="28"/>
        </w:rPr>
        <w:t xml:space="preserve">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3C184F">
        <w:rPr>
          <w:rFonts w:ascii="Times New Roman" w:hAnsi="Times New Roman" w:cs="Times New Roman"/>
          <w:szCs w:val="28"/>
        </w:rPr>
        <w:t xml:space="preserve">    (</w:t>
      </w:r>
      <w:proofErr w:type="gramStart"/>
      <w:r w:rsidRPr="003C184F">
        <w:rPr>
          <w:rFonts w:ascii="Times New Roman" w:hAnsi="Times New Roman" w:cs="Times New Roman"/>
          <w:szCs w:val="28"/>
        </w:rPr>
        <w:t xml:space="preserve">подпись)  </w:t>
      </w:r>
      <w:r>
        <w:rPr>
          <w:rFonts w:ascii="Times New Roman" w:hAnsi="Times New Roman" w:cs="Times New Roman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Cs w:val="28"/>
        </w:rPr>
        <w:t xml:space="preserve">             </w:t>
      </w:r>
      <w:r w:rsidRPr="003C184F">
        <w:rPr>
          <w:rFonts w:ascii="Times New Roman" w:hAnsi="Times New Roman" w:cs="Times New Roman"/>
          <w:szCs w:val="28"/>
        </w:rPr>
        <w:t xml:space="preserve"> (расшифровка)</w:t>
      </w:r>
    </w:p>
    <w:p w:rsidR="007B329C" w:rsidRDefault="0030647B" w:rsidP="007B329C">
      <w:pPr>
        <w:pStyle w:val="ConsPlusNonforma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026F5">
        <w:rPr>
          <w:rFonts w:ascii="Times New Roman" w:hAnsi="Times New Roman" w:cs="Times New Roman"/>
          <w:sz w:val="28"/>
          <w:szCs w:val="28"/>
        </w:rPr>
        <w:t>0</w:t>
      </w:r>
      <w:r w:rsidR="00F7389B">
        <w:rPr>
          <w:rFonts w:ascii="Times New Roman" w:hAnsi="Times New Roman" w:cs="Times New Roman"/>
          <w:sz w:val="28"/>
          <w:szCs w:val="28"/>
        </w:rPr>
        <w:t>1</w:t>
      </w:r>
      <w:r w:rsidR="007B329C" w:rsidRPr="00CF1648">
        <w:rPr>
          <w:rFonts w:ascii="Times New Roman" w:hAnsi="Times New Roman" w:cs="Times New Roman"/>
          <w:sz w:val="28"/>
          <w:szCs w:val="28"/>
        </w:rPr>
        <w:t>"</w:t>
      </w:r>
      <w:r w:rsidR="004026F5">
        <w:rPr>
          <w:rFonts w:ascii="Times New Roman" w:hAnsi="Times New Roman" w:cs="Times New Roman"/>
          <w:sz w:val="28"/>
          <w:szCs w:val="28"/>
        </w:rPr>
        <w:t xml:space="preserve"> </w:t>
      </w:r>
      <w:r w:rsidR="00F7389B">
        <w:rPr>
          <w:rFonts w:ascii="Times New Roman" w:hAnsi="Times New Roman" w:cs="Times New Roman"/>
          <w:sz w:val="28"/>
          <w:szCs w:val="28"/>
        </w:rPr>
        <w:t>января</w:t>
      </w:r>
      <w:r w:rsidR="007B329C" w:rsidRPr="00CF1648">
        <w:rPr>
          <w:rFonts w:ascii="Times New Roman" w:hAnsi="Times New Roman" w:cs="Times New Roman"/>
          <w:sz w:val="28"/>
          <w:szCs w:val="28"/>
        </w:rPr>
        <w:t xml:space="preserve"> 20</w:t>
      </w:r>
      <w:r w:rsidR="00F7389B">
        <w:rPr>
          <w:rFonts w:ascii="Times New Roman" w:hAnsi="Times New Roman" w:cs="Times New Roman"/>
          <w:sz w:val="28"/>
          <w:szCs w:val="28"/>
        </w:rPr>
        <w:t>20</w:t>
      </w:r>
      <w:bookmarkStart w:id="2" w:name="_GoBack"/>
      <w:bookmarkEnd w:id="2"/>
      <w:r w:rsidR="007B329C" w:rsidRPr="00CF16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329C" w:rsidRPr="00CF1648" w:rsidRDefault="007B329C" w:rsidP="007B329C">
      <w:pPr>
        <w:pStyle w:val="ConsPlusNonformat"/>
        <w:ind w:left="55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648">
        <w:rPr>
          <w:rFonts w:ascii="Times New Roman" w:hAnsi="Times New Roman" w:cs="Times New Roman"/>
          <w:sz w:val="28"/>
          <w:szCs w:val="28"/>
        </w:rPr>
        <w:t>МП</w:t>
      </w:r>
    </w:p>
    <w:p w:rsidR="00C61D74" w:rsidRDefault="00C61D74"/>
    <w:sectPr w:rsidR="00C61D74" w:rsidSect="002F537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9C"/>
    <w:rsid w:val="000200C9"/>
    <w:rsid w:val="00064A1B"/>
    <w:rsid w:val="00183FEB"/>
    <w:rsid w:val="001A2828"/>
    <w:rsid w:val="002F537D"/>
    <w:rsid w:val="0030647B"/>
    <w:rsid w:val="004026F5"/>
    <w:rsid w:val="004552CC"/>
    <w:rsid w:val="0046404C"/>
    <w:rsid w:val="005301AE"/>
    <w:rsid w:val="00595D22"/>
    <w:rsid w:val="005F2667"/>
    <w:rsid w:val="00632371"/>
    <w:rsid w:val="006C3AB1"/>
    <w:rsid w:val="006E4290"/>
    <w:rsid w:val="00772BBD"/>
    <w:rsid w:val="007B329C"/>
    <w:rsid w:val="007C5EF1"/>
    <w:rsid w:val="008C2879"/>
    <w:rsid w:val="00BC3F7D"/>
    <w:rsid w:val="00C61D74"/>
    <w:rsid w:val="00C6680E"/>
    <w:rsid w:val="00C86870"/>
    <w:rsid w:val="00DE1E62"/>
    <w:rsid w:val="00E173BA"/>
    <w:rsid w:val="00E667AE"/>
    <w:rsid w:val="00F26D39"/>
    <w:rsid w:val="00F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CF46-D23A-4778-B33E-2DD5B6AD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2020-01-10T12:41:00Z</cp:lastPrinted>
  <dcterms:created xsi:type="dcterms:W3CDTF">2020-01-10T12:41:00Z</dcterms:created>
  <dcterms:modified xsi:type="dcterms:W3CDTF">2020-01-10T12:41:00Z</dcterms:modified>
</cp:coreProperties>
</file>