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58" w:rsidRPr="00D12058" w:rsidRDefault="00D12058" w:rsidP="00D120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4A76E1" wp14:editId="05BF7188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2058" w:rsidRPr="00D12058" w:rsidRDefault="00D12058" w:rsidP="00D12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12058" w:rsidRPr="00D12058" w:rsidRDefault="00D12058" w:rsidP="00D120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и дополнений в решение 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proofErr w:type="gramEnd"/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№ 56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ПРОЕКТ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 августа 2020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Раздольевское</w:t>
      </w:r>
      <w:proofErr w:type="gramEnd"/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Приозерский </w:t>
      </w:r>
    </w:p>
    <w:p w:rsid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Ленинградской</w:t>
      </w:r>
      <w:r w:rsidRPr="00D12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 </w:t>
      </w:r>
      <w:r w:rsidRPr="00D12058">
        <w:rPr>
          <w:rFonts w:ascii="Times New Roman" w:eastAsia="Calibri" w:hAnsi="Times New Roman" w:cs="Times New Roman"/>
          <w:sz w:val="28"/>
          <w:szCs w:val="28"/>
        </w:rPr>
        <w:t>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D12058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читывая </w:t>
      </w:r>
      <w:r w:rsidRPr="00D12058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норм и правил по благоустройству территорий муниципальных</w:t>
      </w:r>
      <w:r w:rsidRPr="00D12058">
        <w:rPr>
          <w:rFonts w:ascii="Times New Roman" w:eastAsia="Calibri" w:hAnsi="Times New Roman" w:cs="Times New Roman"/>
          <w:sz w:val="28"/>
          <w:szCs w:val="28"/>
        </w:rPr>
        <w:tab/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Pr="00D12058">
        <w:rPr>
          <w:rFonts w:ascii="Times New Roman" w:eastAsia="Calibri" w:hAnsi="Times New Roman" w:cs="Times New Roman"/>
          <w:sz w:val="28"/>
          <w:szCs w:val="28"/>
        </w:rPr>
        <w:tab/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казом </w:t>
      </w:r>
      <w:r w:rsidRPr="00D12058">
        <w:rPr>
          <w:rFonts w:ascii="Times New Roman" w:eastAsia="Calibri" w:hAnsi="Times New Roman" w:cs="Times New Roman"/>
          <w:sz w:val="28"/>
          <w:szCs w:val="28"/>
        </w:rPr>
        <w:t>Министерства строительства и жилищно-коммунального хозяйства от 29.12.2021 № 1042/</w:t>
      </w:r>
      <w:proofErr w:type="spellStart"/>
      <w:r w:rsidRPr="00D1205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D12058">
        <w:rPr>
          <w:rFonts w:ascii="Times New Roman" w:eastAsia="Calibri" w:hAnsi="Times New Roman" w:cs="Times New Roman"/>
          <w:sz w:val="28"/>
          <w:szCs w:val="28"/>
        </w:rPr>
        <w:t>, руководству</w:t>
      </w:r>
      <w:r>
        <w:rPr>
          <w:rFonts w:ascii="Times New Roman" w:eastAsia="Calibri" w:hAnsi="Times New Roman" w:cs="Times New Roman"/>
          <w:sz w:val="28"/>
          <w:szCs w:val="28"/>
        </w:rPr>
        <w:t>ясь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 областным законом Ленинградской области от 02.07.2003 года № 47-оз «Об административных правонарушениях»,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Раздольевское сельское поселение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D12058">
        <w:rPr>
          <w:rFonts w:ascii="Times New Roman" w:eastAsia="Calibri" w:hAnsi="Times New Roman" w:cs="Times New Roman"/>
          <w:bCs/>
          <w:sz w:val="28"/>
          <w:szCs w:val="28"/>
        </w:rPr>
        <w:t>Приозерский муниципальный   район Ленинградской</w:t>
      </w:r>
      <w:r w:rsidRPr="00D120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D12058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D12058" w:rsidRPr="00D12058" w:rsidRDefault="00D12058" w:rsidP="00D12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D18" w:rsidRDefault="00D1205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0D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2058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</w:t>
      </w:r>
      <w:r w:rsidR="00770D18">
        <w:rPr>
          <w:rFonts w:ascii="Times New Roman" w:eastAsia="Calibri" w:hAnsi="Times New Roman" w:cs="Times New Roman"/>
          <w:sz w:val="28"/>
          <w:szCs w:val="28"/>
        </w:rPr>
        <w:t>бласти, утвержденные решением совета депутатов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D18"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Раздольевское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70D18"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№ 56 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августа 2020 г, следующие изменения и дополнения:</w:t>
      </w:r>
    </w:p>
    <w:p w:rsid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 Пункт 2.5. Правил изложить в следующей редакции:</w:t>
      </w:r>
    </w:p>
    <w:p w:rsid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«</w:t>
      </w:r>
      <w:r w:rsidRPr="001C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пределения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ерриторий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закреплению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рилега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рритори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2.5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Настоящими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Правилами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определяются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следующие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способы установления границ прилегающей территории: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путём определения границ прилегающей территории соглашением об определении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границ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егающей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территории,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2.5.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Границы прилегающих территорий определяются при наличии одного из следующих оснований: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договор, предусматривающий возможность использования земли или земельного участка, находящихся в государственной или муниципальной </w:t>
      </w:r>
      <w:proofErr w:type="gramStart"/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собственности,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государственная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собственность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которы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2.5.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</w:t>
      </w:r>
      <w:r w:rsid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настоящих Правил.</w:t>
      </w:r>
    </w:p>
    <w:p w:rsid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2.5.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 отсутствие заключенного в соответствии с пунктом </w:t>
      </w:r>
      <w:r w:rsid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10</w:t>
      </w:r>
      <w:r w:rsidRPr="00770D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метров</w:t>
      </w:r>
      <w:r w:rsid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здания, строения, сооружения, земельного участка или огражд</w:t>
      </w:r>
      <w:r w:rsidR="00D02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территории, прилегающей к зданиям, строениям, сооружениям, у которых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опред</w:t>
      </w:r>
      <w:r w:rsid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елены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или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санитарно-</w:t>
      </w:r>
      <w:r w:rsid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защитные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зоны, определяются в пределах указанных зон.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proofErr w:type="gramStart"/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фактических границ</w:t>
      </w:r>
      <w:proofErr w:type="gramEnd"/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 на таком земельном участке зданий, строений, сооружений.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Границы территории, прилегающей к земельному участку, занятому </w:t>
      </w:r>
      <w:proofErr w:type="gramStart"/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садоводческими,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огородническими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некоммерческими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объединениями граждан, определяются от границ земельного участка такого объединения.</w:t>
      </w:r>
    </w:p>
    <w:p w:rsidR="00770D18" w:rsidRPr="00770D18" w:rsidRDefault="005977FD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2.5.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Карта-сх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ема, 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к 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ию, 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подготавливается собственником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или     иным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законным     владельцем     здани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</w:t>
      </w:r>
      <w:r w:rsid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дения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юридического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лица), почтовый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</w:t>
      </w:r>
      <w:r w:rsid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дрес, </w:t>
      </w: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телефоны;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770D18" w:rsidRPr="00770D18" w:rsidRDefault="00770D18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770D18" w:rsidRPr="00770D18" w:rsidRDefault="005977FD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2.5.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5977FD" w:rsidRPr="005977FD" w:rsidRDefault="00770D18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</w:t>
      </w:r>
      <w:r w:rsidR="005977FD" w:rsidRPr="0059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 или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ный владелец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ния,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ия,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жения,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 </w:t>
      </w:r>
      <w:r w:rsidR="00D02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уполномоченное</w:t>
      </w:r>
      <w:proofErr w:type="gramEnd"/>
      <w:r w:rsidR="00D02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четырнадцатидневный     срок     со     дня     получения     проекта     соглашения возвращает один экземпляр подписанного соглашения в уполномоченный орган.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2.5.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ожением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карты-схем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уполномоченным органом собственникам и (или)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законным владельцам указанных объектов либо уполномоченным лицам.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иной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ный владелец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ния,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ия,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5977FD" w:rsidRPr="005977FD" w:rsidRDefault="00A46385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2.5.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территориях жилых зон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 метра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территории общего пользования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 метра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этих объектов;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территориях производственных зон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 метра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этих объектов;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4 метра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этих объектов. При этом запрещается смет мусора на проезжую часть дороги;</w:t>
      </w:r>
    </w:p>
    <w:p w:rsidR="005977FD" w:rsidRP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прочих территориях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метров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этих объектов;</w:t>
      </w:r>
    </w:p>
    <w:p w:rsidR="005977FD" w:rsidRPr="005977FD" w:rsidRDefault="00A46385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для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сгруппированн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на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ории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и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нестационарных объектов - </w:t>
      </w:r>
      <w:r w:rsidR="005977FD"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метров </w:t>
      </w:r>
      <w:r w:rsidR="005977FD"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этих объектов;</w:t>
      </w:r>
    </w:p>
    <w:p w:rsidR="005977FD" w:rsidRDefault="005977FD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периметру от границ земельного участка, а при наличии ограждения - </w:t>
      </w:r>
      <w:r w:rsidRPr="005977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59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</w:t>
      </w:r>
      <w:r w:rsid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периметру от фактических границ индивидуальных жилых домов, а при наличии ограждения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границ земельных участков, на которых расположены многоквартирные дома;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фактических границ нежилых зданий;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границ земельного участка, а при наличии ограждения - 10 метров от ограждения по периметру;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для промышленных предприятий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для строительных площадок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11)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гаражно-строительных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кооперативов,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садоводческих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 огороднических некоммерческих товариществ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границ земельного участка;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автогазозаправочных</w:t>
      </w:r>
      <w:proofErr w:type="spellEnd"/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станций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10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границ земельного участка, и подъезды к объектам;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 метра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периметру от границ основания рекламной конструкции;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для общеобразовательных организаций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периметру;</w:t>
      </w:r>
    </w:p>
    <w:p w:rsidR="00635CBE" w:rsidRDefault="001C6F5E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1C6F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метров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ограждения по периметру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70099" w:rsidRDefault="00570099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CBE" w:rsidRDefault="00635CBE" w:rsidP="00597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 подпунктами 3.2.2.1. – 3.2.2.6. следующего содержания:</w:t>
      </w:r>
    </w:p>
    <w:p w:rsid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«3.2.2.1.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подготовке уборочной техники к работе в зимний период проводятся владельцами техники в срок </w:t>
      </w:r>
      <w:r w:rsidRPr="00635C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15</w:t>
      </w:r>
      <w:r w:rsidRPr="00635C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октября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3.2.2.2.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635C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15</w:t>
      </w:r>
      <w:r w:rsidRPr="00635C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октября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должны обеспечить завоз, заготовку и складирование необходимого количества </w:t>
      </w:r>
      <w:proofErr w:type="spellStart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противогололёдных</w:t>
      </w:r>
      <w:proofErr w:type="spellEnd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материалов.</w:t>
      </w:r>
    </w:p>
    <w:p w:rsid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3.2.2.3.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3.2.2.4.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прибордюрны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лотков,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счистка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въездо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в,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пешеходных переходов с обеих сторон.</w:t>
      </w:r>
    </w:p>
    <w:p w:rsidR="00635CBE" w:rsidRP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3.2.2.5.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уборки запрещается:</w:t>
      </w:r>
    </w:p>
    <w:p w:rsidR="00635CBE" w:rsidRP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35CBE" w:rsidRDefault="00635CBE" w:rsidP="0063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противогололёдного</w:t>
      </w:r>
      <w:proofErr w:type="spellEnd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реагента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тротуарах,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чных </w:t>
      </w:r>
      <w:r w:rsidRPr="00635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3.2.2.6.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Прилегающие территории, тротуары, проезды должны быть очищены от снега и наледи (гололеда).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гололеде, в первую очередь, посыпаются спуски, подъемы, лестниц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рестки,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новок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нного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пешеходные переходы.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C6F5E" w:rsidRP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C6F5E" w:rsidRDefault="001C6F5E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уборке придомовых территорий многоквартирных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ортных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дств в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чае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препятствий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1C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снегоуборочной тех</w:t>
      </w:r>
      <w:r w:rsid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ники».</w:t>
      </w:r>
    </w:p>
    <w:p w:rsidR="00570099" w:rsidRDefault="00570099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099" w:rsidRDefault="00570099" w:rsidP="001C6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Дополнить пункт 3.8 подпунктами 3.8.5. – 3.8.6 следующего содержания:</w:t>
      </w:r>
    </w:p>
    <w:p w:rsidR="00570099" w:rsidRPr="00570099" w:rsidRDefault="00570099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«3.8.5.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570099" w:rsidRPr="00570099" w:rsidRDefault="00570099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570099" w:rsidRDefault="00570099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сбрасывании снега, наледи, сосулек с крыш должны быть принят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меры,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обеспечивающие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сохранность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ев,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570099" w:rsidRPr="00570099" w:rsidRDefault="00570099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3.8.6.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ованные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шным земляным валом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вывозить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снегоплавильные</w:t>
      </w:r>
      <w:proofErr w:type="spellEnd"/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установки.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и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функционирование </w:t>
      </w:r>
      <w:proofErr w:type="spellStart"/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снегоплавильных</w:t>
      </w:r>
      <w:proofErr w:type="spellEnd"/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установок       должно       соответствовать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требованиям законодательства в сфере обеспечения санитарно-эпидемиологического благополучия населения.</w:t>
      </w:r>
    </w:p>
    <w:p w:rsidR="00570099" w:rsidRPr="00570099" w:rsidRDefault="00570099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C6150E" w:rsidRDefault="00570099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размещение собранного снега и льда на детских игров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и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площадках, в зонах рекреационного назначен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ия,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поверхности ледяного покрова водоемов и водосборных территориях, а также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50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от источников 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нецентрализованного водоснабжения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0099" w:rsidRDefault="00253BFF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150E" w:rsidRDefault="00C6150E" w:rsidP="00570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Дополнить Правила пунктом 3.17 следующего содержания: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«3.17. </w:t>
      </w:r>
      <w:r w:rsidRPr="00C61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Парковки (парковочные места)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3.17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Парковка (парковочное место) представляет собой специально обозначенное и при необходимости обустроенное и оборудованное место, явл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яющееся в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 частью автомобильной дороги и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примыкающее к проезжей части и (или) тротуару, обочине, эстакаде или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являющееся     частью     </w:t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подэстакадных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подмостовых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автомобильн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(остановк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и),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кратковременного и длительного хранения автотранспорта населения, в том числе </w:t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приобъектные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автомобильные стоянки (остановки), располагаемые на территория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х,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к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м,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иям и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сооружениям социальной, инженерной и транспортной инфраструктуры поселения (жилым, общественным и производственным зданиям, строениям и сооружениям,     включая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те,     в     которых     расположены     физкультурно-спортивные организации, организации культуры и другие организации), объектам рекреации;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тротуару, обочине, эстакаде или мосту либо являющиеся частью </w:t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подэстакадных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подмостовых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7.4.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Парковка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щего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лжна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подэстакадных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подмостовых</w:t>
      </w:r>
      <w:proofErr w:type="spellEnd"/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 Размещение парковок общего пользования осуществляется с учетом обеспечения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экологической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безопасности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снижения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негативного воздействия на окружающую среду, здоровье и благополучие населения.</w:t>
      </w:r>
    </w:p>
    <w:p w:rsidR="00C6150E" w:rsidRPr="00C6150E" w:rsidRDefault="00402465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вместительность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(количество </w:t>
      </w:r>
      <w:proofErr w:type="spellStart"/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</w:t>
      </w:r>
      <w:proofErr w:type="spellEnd"/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-мест) парковок общего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пользован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соответств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с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нормативами градостроительного проектирования.</w:t>
      </w:r>
    </w:p>
    <w:p w:rsidR="00C6150E" w:rsidRPr="00C6150E" w:rsidRDefault="00402465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6150E" w:rsidRPr="00C6150E" w:rsidRDefault="00C6150E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 w:rsid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ппы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распространяютс</w:t>
      </w:r>
      <w:r w:rsid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</w:t>
      </w:r>
      <w:r w:rsid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</w:t>
      </w:r>
      <w:r w:rsid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</w:t>
      </w:r>
      <w:r w:rsid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заца</w:t>
      </w:r>
      <w:r w:rsid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порядке, определяемом Правительством Российской Федерации.</w:t>
      </w:r>
    </w:p>
    <w:p w:rsidR="00C6150E" w:rsidRPr="00C6150E" w:rsidRDefault="00402465" w:rsidP="00C615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латная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овать </w:t>
      </w:r>
      <w:r w:rsidR="00C6150E" w:rsidRPr="00C61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требованиям,</w:t>
      </w:r>
      <w:r w:rsidRPr="0040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платы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   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с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Расстояние от границ парковок (парковочных мест) до окон жилых и общественных заданий принимается </w:t>
      </w:r>
      <w:proofErr w:type="gramStart"/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СанПиН</w:t>
      </w:r>
      <w:proofErr w:type="gramEnd"/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мов,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в,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жений и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гих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устройств, перекрывающих проезд транспортных средств.</w:t>
      </w:r>
    </w:p>
    <w:p w:rsidR="00402465" w:rsidRP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402465" w:rsidRDefault="00402465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3.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скается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хранен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</w:t>
      </w:r>
      <w:r w:rsid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2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5DE0" w:rsidRDefault="00CD0E99" w:rsidP="004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Правила пунктом 3.18 следующего содержания: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«3.18. </w:t>
      </w:r>
      <w:r w:rsidRPr="0030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пешеходных коммуникаций, в том числе тротуаров, аллей, дорожек, тропинок.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3.1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Тротуары, аллеи, пешеходные дорожки и тропинки (далее -пешеходные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ениями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 и </w:t>
      </w:r>
      <w:proofErr w:type="gramStart"/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спорта,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второстепенн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ятся пешеходные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коммуникации, обеспечивающие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связь     между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зданиями,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различными     объектами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3.18.2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проектировании и благоустройстве системы пешеходных коммуникац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вать минимальное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пересечений пешеходных коммуникаций с транспортными коммуникациями, непрерыв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никаций,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безопасного, беспрепятственного и удобного передвижения людей, включая маломобильные группы населения.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</w:t>
      </w:r>
      <w:r w:rsidRPr="0030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отраслевых норм и настоящих Правил.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3.18.3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проектировании пешеходных коммуникаций, прилегающих к объектам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транспортн</w:t>
      </w:r>
      <w:r w:rsid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</w:t>
      </w:r>
      <w:r w:rsid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ры,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</w:t>
      </w:r>
      <w:r w:rsid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скается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разделение пешеходных потоков.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ры,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обслуживания, здравоохранения, образования, культуры, физической культуры и спорта.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тротуары в составе активно используемых общественных территорий в целях </w:t>
      </w:r>
      <w:proofErr w:type="spellStart"/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избежания</w:t>
      </w:r>
      <w:proofErr w:type="spellEnd"/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8.8. Не допускается проектирование и создание прямолинейных пешеход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дорожек.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сматривать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альтернативных пешеходных маршрутов между двумя любыми точками поселения.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3.18.9.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планировании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одных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Точки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пересечения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основных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пешеходных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коммуникаций</w:t>
      </w: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 транспортными проездами, в том числе некапитальных нестационарных сооружений, могут оснащаться бордюрными пандусами.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305DE0" w:rsidRP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8.12.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создании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второстепе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пешеходных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каций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использовать различные виды покрытия:</w:t>
      </w:r>
    </w:p>
    <w:p w:rsidR="00305DE0" w:rsidRPr="00305DE0" w:rsidRDefault="00305DE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305DE0" w:rsidRDefault="00A75980" w:rsidP="00305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дорожки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пных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рекреационного назначения разрешается устраивать с различными видам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мягкого или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бинированного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покрытия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 - </w:t>
      </w:r>
      <w:r w:rsidR="00305DE0" w:rsidRPr="0030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естественным грунтовым покрытием.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8.13. К пешеходным зонам относятся территории населенного пункта, предназначе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для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пешеходного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движе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свободные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 автомобильного    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вижения, за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чением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автомобилей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спецслужб, коммунальн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   обслужива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техники,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орта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инвалидов.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малых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населенных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пунктах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пешеходные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зоны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территории совместно с представителями 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-озеленение.</w:t>
      </w:r>
    </w:p>
    <w:p w:rsidR="00A75980" w:rsidRPr="00A75980" w:rsidRDefault="001B19F5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A75980" w:rsidRPr="00A75980" w:rsidRDefault="001B19F5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ортные </w:t>
      </w:r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безопасные</w:t>
      </w:r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пересечен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proofErr w:type="spellStart"/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веломаршрутов</w:t>
      </w:r>
      <w:proofErr w:type="spellEnd"/>
      <w:r w:rsidR="00A75980"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перекрестках с пешеходными и автомобильными коммуникациями;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велодвижение</w:t>
      </w:r>
      <w:proofErr w:type="spellEnd"/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организацию </w:t>
      </w:r>
      <w:proofErr w:type="spellStart"/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безбарьерной</w:t>
      </w:r>
      <w:proofErr w:type="spellEnd"/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A75980" w:rsidRP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A75980" w:rsidRDefault="00A75980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безопасные </w:t>
      </w:r>
      <w:proofErr w:type="spellStart"/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велопарковки</w:t>
      </w:r>
      <w:proofErr w:type="spellEnd"/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</w:t>
      </w:r>
      <w:r w:rsid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7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0E99" w:rsidRDefault="00CD0E99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E99" w:rsidRDefault="00CD0E99" w:rsidP="00A75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Дополнить Правила пунктом 3.19 следующего содержания: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«3.19.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Обустройство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 целях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беспрепятственного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других </w:t>
      </w:r>
      <w:r w:rsidRPr="00CD0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маломобильных групп населения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При проектировании объектов благоустройства обеспечивается доступно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сть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для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омобильных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Проектирование, строительство, установка технических средств и оборудо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вания,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ющих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жению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обильных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Pr="00CD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населения, осуществляются в том числе при новом строительстве в соответствии с утвержденной проектной документацией.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3.1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Поверхности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тротуаров, площадок перед входом в здания, строения и сооружения, ступеней и пандусов, имеющие скользкую поверхность в холодный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иод времени,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абатывать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противогололедным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    укрывать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такие     поверхности противоскользящими материалами.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3.1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3.1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мнемокартами</w:t>
      </w:r>
      <w:proofErr w:type="spellEnd"/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рельефным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ами)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тактильным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CD0E99" w:rsidRP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информация,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щая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фактическое положение объектов в пространстве.</w:t>
      </w:r>
    </w:p>
    <w:p w:rsid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считывания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посредством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осязания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лицами,</w:t>
      </w:r>
      <w:r w:rsidRPr="00CD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владеющими техникой чтения шрифта Брайля, и не владеющими данными навыками маломобильными группами населен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ия».</w:t>
      </w:r>
    </w:p>
    <w:p w:rsid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E99" w:rsidRDefault="00CD0E99" w:rsidP="00CD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Дополнить Правила пунктом </w:t>
      </w:r>
      <w:r w:rsid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13.7 следующего содержания: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«13.7. </w:t>
      </w:r>
      <w:r w:rsidRPr="00482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Праздничное оформление территории поселения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13.7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Праздничное и (или) тематическое оформление территории поселения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яется на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иод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13.7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перечень объектов праздничного оформления могут включаться: а) площади, улицы, бульвары, мостовые сооружения, магистрали;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места массовых гуляний, парки, скверы, набережные; в) фасады зданий;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фасады и витрины объектов потребительского рынка и услу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г, промышленных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приятий,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ов,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автозаправочны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13.7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К элементам праздничного оформления относятся: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праздничная подсветка фасадов зданий; иллюминационные гирлянды и кронштейны;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подсветка зеленых насаждений;</w:t>
      </w:r>
      <w:r w:rsidRPr="00482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праздничное и тематическое оформление пассажирского транспорта; государствен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альные флаги,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482385" w:rsidRPr="00482385" w:rsidRDefault="00482385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символика; декоративные флаги, флажки, стяги;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нные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материалы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рекламных конструкциях;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элемент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праздничног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</w:t>
      </w:r>
      <w:r w:rsidR="00AC0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ния, в том </w:t>
      </w: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 экспериментальные, инновационные элементы с применением новых материалов, оборудования и технологий.</w:t>
      </w:r>
    </w:p>
    <w:p w:rsidR="00482385" w:rsidRPr="00482385" w:rsidRDefault="00AC0D20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13.7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Для праздничного оформления поселения допускается выбират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элементы праздничного и (или)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тематического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оформле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ния,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требованиям качества и безопасности, нормам и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илам,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в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ментации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соответствующего вида элемента.</w:t>
      </w:r>
    </w:p>
    <w:p w:rsidR="00482385" w:rsidRPr="00482385" w:rsidRDefault="00AC0D20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13.7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482385" w:rsidRPr="00482385" w:rsidRDefault="00AC0D20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13.7.6.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проектировании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элементов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празднично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и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482385" w:rsidRPr="00482385" w:rsidRDefault="00AC0D20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13.7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482385" w:rsidRPr="00482385" w:rsidRDefault="00AC0D20" w:rsidP="00482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13.7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.8. Праздничное оформление осуществляется собственниками и (или) иными законными владельцами объектов праздничного оформления в </w:t>
      </w:r>
      <w:r w:rsidR="00482385"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D18" w:rsidRDefault="00482385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0269F" w:rsidRDefault="00D0269F" w:rsidP="00770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058" w:rsidRDefault="00D0269F" w:rsidP="00D0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12058" w:rsidRPr="00D12058">
        <w:rPr>
          <w:rFonts w:ascii="Times New Roman" w:eastAsia="Calibri" w:hAnsi="Times New Roman" w:cs="Times New Roman"/>
          <w:sz w:val="28"/>
          <w:szCs w:val="28"/>
        </w:rPr>
        <w:t>. Решение подлежит опубликованию в средствах массовой информации и размещению на сайте муниципального образования.</w:t>
      </w:r>
    </w:p>
    <w:p w:rsidR="00D0269F" w:rsidRPr="00D12058" w:rsidRDefault="00D0269F" w:rsidP="00D0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Default="00D0269F" w:rsidP="00D0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12058" w:rsidRPr="00D12058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D0269F" w:rsidRDefault="00D0269F" w:rsidP="00D0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12058" w:rsidRDefault="00D0269F" w:rsidP="00D0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12058" w:rsidRPr="00D12058">
        <w:rPr>
          <w:rFonts w:ascii="Times New Roman" w:eastAsia="Calibri" w:hAnsi="Times New Roman" w:cs="Times New Roman"/>
          <w:sz w:val="28"/>
          <w:szCs w:val="28"/>
        </w:rPr>
        <w:t>. Контроль за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D12058" w:rsidRDefault="00D12058" w:rsidP="00D12058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69F" w:rsidRPr="00D12058" w:rsidRDefault="00D0269F" w:rsidP="00D12058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12058" w:rsidRDefault="00D12058" w:rsidP="00D12058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058" w:rsidRPr="00D12058" w:rsidRDefault="00D12058" w:rsidP="00D1205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      А.В. Долгов</w:t>
      </w: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58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Согласовано_______________глава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администрации В.В. Зайцева</w:t>
      </w:r>
    </w:p>
    <w:p w:rsidR="00D0269F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269F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269F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269F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0269F" w:rsidRPr="00D0269F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058" w:rsidRPr="00D12058" w:rsidRDefault="00D0269F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А.Ш. Шехмаметьева</w:t>
      </w:r>
    </w:p>
    <w:p w:rsidR="00FD7BD7" w:rsidRPr="00D0269F" w:rsidRDefault="00D12058" w:rsidP="00D0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05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66-718 Разослано: дело – 2, прокуратура – 1</w:t>
      </w:r>
    </w:p>
    <w:sectPr w:rsidR="00FD7BD7" w:rsidRPr="00D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16"/>
    <w:rsid w:val="001B19F5"/>
    <w:rsid w:val="001C6F5E"/>
    <w:rsid w:val="00253BFF"/>
    <w:rsid w:val="00305DE0"/>
    <w:rsid w:val="00402465"/>
    <w:rsid w:val="00482385"/>
    <w:rsid w:val="00570099"/>
    <w:rsid w:val="005977FD"/>
    <w:rsid w:val="005C1940"/>
    <w:rsid w:val="00635CBE"/>
    <w:rsid w:val="00720516"/>
    <w:rsid w:val="00770D18"/>
    <w:rsid w:val="00A46385"/>
    <w:rsid w:val="00A75980"/>
    <w:rsid w:val="00AC0D20"/>
    <w:rsid w:val="00C6150E"/>
    <w:rsid w:val="00CD0E99"/>
    <w:rsid w:val="00D0269F"/>
    <w:rsid w:val="00D12058"/>
    <w:rsid w:val="00DF2DF3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947F-D2D1-405F-A6DA-4479F21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2022-10-20T08:02:00Z</cp:lastPrinted>
  <dcterms:created xsi:type="dcterms:W3CDTF">2022-10-19T09:27:00Z</dcterms:created>
  <dcterms:modified xsi:type="dcterms:W3CDTF">2022-10-20T08:02:00Z</dcterms:modified>
</cp:coreProperties>
</file>