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93" w:rsidRDefault="002D0993" w:rsidP="002D099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Пенсионерам - опекунам с июля возобновляется индексация пенсии</w:t>
      </w:r>
    </w:p>
    <w:p w:rsidR="002D0993" w:rsidRDefault="002D0993" w:rsidP="002D0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Согласно принятой поправке в федеральный закон об обязательном пенсионном страховании, начиная с 1 июля 2020 года пенсионеры, которые являются опекунами или попечителями несовершеннолетних детей, начнут получать страховую пенсию с индексацией.</w:t>
      </w:r>
    </w:p>
    <w:p w:rsidR="002D0993" w:rsidRDefault="002D0993" w:rsidP="002D0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 настоящее время на оплачиваемую попечительскую деятельность (например, в рамках договора о приемной семье) распространяются правила обязательного пенсионного страхования, поэтому за пенсионеров-опекунов делаются страховые взносы, а выплата пенсии им с учетом индексации возобновляется только после завершения опеки.</w:t>
      </w:r>
    </w:p>
    <w:p w:rsidR="002D0993" w:rsidRDefault="002D0993" w:rsidP="002D099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 того чтобы с 1 июля обеспечить беззаявительную выплату проиндексированных пенсий, </w:t>
      </w:r>
      <w:r w:rsidR="00795C2F">
        <w:rPr>
          <w:rFonts w:cs="Tms Rmn"/>
          <w:color w:val="000000"/>
          <w:sz w:val="24"/>
          <w:szCs w:val="24"/>
        </w:rPr>
        <w:t>Управление</w:t>
      </w:r>
      <w:r>
        <w:rPr>
          <w:rFonts w:ascii="Tms Rmn" w:hAnsi="Tms Rmn" w:cs="Tms Rmn"/>
          <w:color w:val="000000"/>
          <w:sz w:val="24"/>
          <w:szCs w:val="24"/>
        </w:rPr>
        <w:t xml:space="preserve"> Пенсионно</w:t>
      </w:r>
      <w:r w:rsidR="00795C2F">
        <w:rPr>
          <w:rFonts w:ascii="Tms Rmn" w:hAnsi="Tms Rmn" w:cs="Tms Rmn"/>
          <w:color w:val="000000"/>
          <w:sz w:val="24"/>
          <w:szCs w:val="24"/>
        </w:rPr>
        <w:t>го фонда до 15 июня актуализиру</w:t>
      </w:r>
      <w:r w:rsidR="00795C2F">
        <w:rPr>
          <w:rFonts w:cs="Tms Rmn"/>
          <w:color w:val="000000"/>
          <w:sz w:val="24"/>
          <w:szCs w:val="24"/>
        </w:rPr>
        <w:t>е</w:t>
      </w:r>
      <w:r>
        <w:rPr>
          <w:rFonts w:ascii="Tms Rmn" w:hAnsi="Tms Rmn" w:cs="Tms Rmn"/>
          <w:color w:val="000000"/>
          <w:sz w:val="24"/>
          <w:szCs w:val="24"/>
        </w:rPr>
        <w:t>т списки пенсионеров</w:t>
      </w:r>
      <w:r w:rsidR="00795C2F">
        <w:rPr>
          <w:rFonts w:ascii="Tms Rmn" w:hAnsi="Tms Rmn" w:cs="Tms Rmn"/>
          <w:color w:val="000000"/>
          <w:sz w:val="24"/>
          <w:szCs w:val="24"/>
        </w:rPr>
        <w:t>-опекунов и до 24 июня сформиру</w:t>
      </w:r>
      <w:r w:rsidR="00795C2F">
        <w:rPr>
          <w:rFonts w:cs="Tms Rmn"/>
          <w:color w:val="000000"/>
          <w:sz w:val="24"/>
          <w:szCs w:val="24"/>
        </w:rPr>
        <w:t>е</w:t>
      </w:r>
      <w:r>
        <w:rPr>
          <w:rFonts w:ascii="Tms Rmn" w:hAnsi="Tms Rmn" w:cs="Tms Rmn"/>
          <w:color w:val="000000"/>
          <w:sz w:val="24"/>
          <w:szCs w:val="24"/>
        </w:rPr>
        <w:t>т необходимые доставочные документы для почтовых и кредитных организаций.</w:t>
      </w:r>
    </w:p>
    <w:p w:rsidR="003348C1" w:rsidRDefault="003348C1"/>
    <w:sectPr w:rsidR="003348C1" w:rsidSect="00B773D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D0993"/>
    <w:rsid w:val="002D0993"/>
    <w:rsid w:val="003348C1"/>
    <w:rsid w:val="00795C2F"/>
    <w:rsid w:val="00CD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2020-05-14T06:41:00Z</dcterms:created>
  <dcterms:modified xsi:type="dcterms:W3CDTF">2020-05-16T09:56:00Z</dcterms:modified>
</cp:coreProperties>
</file>