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4F1" w:rsidRP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</w:t>
      </w:r>
      <w:r w:rsidR="00720245" w:rsidRP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19062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Pr="009506E3" w:rsidRDefault="00285542" w:rsidP="003974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постановление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6.12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335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9506E3"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стоимости одного квадратного метра общей площади жилья на сельских территориях на 2025 год по Раздольевскому сельскому поселению Приозерского муниципально</w:t>
                            </w:r>
                            <w:r w:rsid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района Ленинградской области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" strokecolor="white">
                <v:textbox>
                  <w:txbxContent>
                    <w:p w:rsidR="00285542" w:rsidRPr="009506E3" w:rsidRDefault="00285542" w:rsidP="003974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постановление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6.12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335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9506E3"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стоимости одного квадратного метра общей площади жилья на сельских территориях на 2025 год по Раздольевскому сельскому поселению Приозерского муниципально</w:t>
                      </w:r>
                      <w:r w:rsid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района Ленинградской области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8D48D3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технической ошибкой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A4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 Ленинградской области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3E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48D3"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стоимости одного квадратного метра общей площади жилья на сельских территориях на 2025 год по Раздольевскому сельскому поселению Приозерского муниципального района Ленинградской области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D48D3" w:rsidRDefault="008D48D3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1.1.Заголовок постановления читать в следующей редакции:</w:t>
      </w:r>
    </w:p>
    <w:p w:rsidR="008D48D3" w:rsidRDefault="008D48D3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9506E3">
        <w:rPr>
          <w:rFonts w:ascii="Times New Roman" w:hAnsi="Times New Roman" w:cs="Times New Roman"/>
          <w:sz w:val="24"/>
          <w:szCs w:val="24"/>
        </w:rPr>
        <w:t xml:space="preserve">О стоимости одного квадратного метра общей площади жилья на сельских территориях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4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</w:t>
      </w:r>
      <w:r w:rsidRPr="009506E3">
        <w:rPr>
          <w:rFonts w:ascii="Times New Roman" w:hAnsi="Times New Roman" w:cs="Times New Roman"/>
          <w:sz w:val="24"/>
          <w:szCs w:val="24"/>
        </w:rPr>
        <w:t>2025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06E3">
        <w:rPr>
          <w:rFonts w:ascii="Times New Roman" w:hAnsi="Times New Roman" w:cs="Times New Roman"/>
          <w:sz w:val="24"/>
          <w:szCs w:val="24"/>
        </w:rPr>
        <w:t xml:space="preserve"> по Раздольевскому сельскому поселению Приозерского муниципально</w:t>
      </w:r>
      <w:r>
        <w:rPr>
          <w:rFonts w:ascii="Times New Roman" w:hAnsi="Times New Roman" w:cs="Times New Roman"/>
          <w:sz w:val="24"/>
          <w:szCs w:val="24"/>
        </w:rPr>
        <w:t>го района Ленинградской области»;</w:t>
      </w: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D48D3" w:rsidRDefault="008D48D3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1.2. Пункт 1 постановления читать в следующей редакции:</w:t>
      </w:r>
    </w:p>
    <w:p w:rsidR="008D48D3" w:rsidRDefault="008D48D3" w:rsidP="008D48D3">
      <w:pPr>
        <w:widowControl w:val="0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стоимость одного квадратного метра общей площади жилья на сельских территориях 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 по Раздольевскому сельскому поселению Приозерского муниципального района 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4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8D48D3">
        <w:rPr>
          <w:rFonts w:ascii="Times New Roman" w:hAnsi="Times New Roman" w:cs="Times New Roman"/>
          <w:sz w:val="24"/>
          <w:szCs w:val="24"/>
        </w:rPr>
        <w:t>90 107</w:t>
      </w:r>
      <w:r w:rsidRPr="008D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(девяносто тысяч сто семь рублей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89</w:t>
      </w:r>
      <w:r w:rsidRPr="008D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 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8D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A44F1" w:rsidRDefault="00BA44F1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285542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</w:t>
      </w:r>
      <w:r w:rsidR="00A178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9B3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</w:t>
      </w:r>
      <w:r w:rsidR="00BA4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Раздольевско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6.12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355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="00BA44F1" w:rsidRPr="00BA44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 стоимости одного квадратного метра общей площади жилья на сельских территориях на 2025 год по Раздольевскому сельскому поселению Приозерского муниципального района Ленинградской области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D48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читать в следующей редакции:</w:t>
      </w:r>
    </w:p>
    <w:p w:rsidR="009B3E8E" w:rsidRDefault="009B3E8E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8D48D3" w:rsidRPr="008D48D3" w:rsidRDefault="008D48D3" w:rsidP="00BA44F1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8D48D3" w:rsidRPr="008D48D3" w:rsidRDefault="009B3E8E" w:rsidP="009B3E8E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«Расчет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стоимости 1 кв. метра общей площади жилья в сельской местности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val="en-US" w:eastAsia="ru-RU"/>
        </w:rPr>
        <w:t>I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квартал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202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территории Раздольевского</w:t>
      </w:r>
      <w:r w:rsidR="008D48D3" w:rsidRPr="008D48D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ru-RU"/>
        </w:rPr>
        <w:t xml:space="preserve">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Приозерского муниципального района</w:t>
      </w:r>
      <w:r w:rsidR="00BA44F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Ленинградской области»</w:t>
      </w:r>
      <w:r w:rsidR="008D48D3" w:rsidRPr="008D48D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                                                    </w:t>
      </w:r>
    </w:p>
    <w:p w:rsidR="008D48D3" w:rsidRPr="008D48D3" w:rsidRDefault="008D48D3" w:rsidP="008D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sectPr w:rsidR="00E75255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AC" w:rsidRDefault="006615AC" w:rsidP="0002616D">
      <w:pPr>
        <w:spacing w:after="0" w:line="240" w:lineRule="auto"/>
      </w:pPr>
      <w:r>
        <w:separator/>
      </w:r>
    </w:p>
  </w:endnote>
  <w:endnote w:type="continuationSeparator" w:id="0">
    <w:p w:rsidR="006615AC" w:rsidRDefault="006615AC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AC" w:rsidRDefault="006615AC" w:rsidP="0002616D">
      <w:pPr>
        <w:spacing w:after="0" w:line="240" w:lineRule="auto"/>
      </w:pPr>
      <w:r>
        <w:separator/>
      </w:r>
    </w:p>
  </w:footnote>
  <w:footnote w:type="continuationSeparator" w:id="0">
    <w:p w:rsidR="006615AC" w:rsidRDefault="006615AC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D5198A"/>
    <w:multiLevelType w:val="hybridMultilevel"/>
    <w:tmpl w:val="62F85EFC"/>
    <w:lvl w:ilvl="0" w:tplc="5EDCB42A">
      <w:start w:val="1"/>
      <w:numFmt w:val="decimal"/>
      <w:lvlText w:val="%1."/>
      <w:lvlJc w:val="left"/>
      <w:pPr>
        <w:ind w:left="1594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6"/>
  </w:num>
  <w:num w:numId="5">
    <w:abstractNumId w:val="5"/>
  </w:num>
  <w:num w:numId="6">
    <w:abstractNumId w:val="23"/>
  </w:num>
  <w:num w:numId="7">
    <w:abstractNumId w:val="14"/>
  </w:num>
  <w:num w:numId="8">
    <w:abstractNumId w:val="15"/>
  </w:num>
  <w:num w:numId="9">
    <w:abstractNumId w:val="2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1"/>
  </w:num>
  <w:num w:numId="18">
    <w:abstractNumId w:val="24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5"/>
  </w:num>
  <w:num w:numId="24">
    <w:abstractNumId w:val="16"/>
  </w:num>
  <w:num w:numId="25">
    <w:abstractNumId w:val="3"/>
  </w:num>
  <w:num w:numId="26">
    <w:abstractNumId w:val="27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335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30BD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98A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5AC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48D3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06E3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3E8E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178BF"/>
    <w:rsid w:val="00A24352"/>
    <w:rsid w:val="00A254B8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75ECC"/>
    <w:rsid w:val="00B8354E"/>
    <w:rsid w:val="00B839BC"/>
    <w:rsid w:val="00B83C6A"/>
    <w:rsid w:val="00B852D9"/>
    <w:rsid w:val="00B87945"/>
    <w:rsid w:val="00B950B2"/>
    <w:rsid w:val="00BA2ED3"/>
    <w:rsid w:val="00BA44F1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7623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66DC8"/>
    <w:rsid w:val="00E75255"/>
    <w:rsid w:val="00E77881"/>
    <w:rsid w:val="00E858F8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FBA8BF-6A22-45C8-A9EC-17E908B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B696-515C-4788-8E8B-B4EE09D1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2025-01-13T11:59:00Z</cp:lastPrinted>
  <dcterms:created xsi:type="dcterms:W3CDTF">2025-01-21T09:04:00Z</dcterms:created>
  <dcterms:modified xsi:type="dcterms:W3CDTF">2025-01-21T09:04:00Z</dcterms:modified>
</cp:coreProperties>
</file>