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82" w:rsidRPr="0096348F" w:rsidRDefault="00DB4382" w:rsidP="00DB4382">
      <w:pPr>
        <w:pStyle w:val="Iauiue1"/>
        <w:widowControl/>
        <w:suppressLineNumbers/>
        <w:ind w:left="1418"/>
        <w:jc w:val="both"/>
        <w:rPr>
          <w:sz w:val="16"/>
          <w:szCs w:val="16"/>
        </w:rPr>
      </w:pPr>
      <w:bookmarkStart w:id="0" w:name="_GoBack"/>
      <w:bookmarkEnd w:id="0"/>
    </w:p>
    <w:p w:rsidR="00DB4382" w:rsidRPr="0096348F" w:rsidRDefault="00DB4382" w:rsidP="00DB4382">
      <w:pPr>
        <w:widowControl/>
        <w:snapToGrid/>
        <w:ind w:firstLine="709"/>
        <w:jc w:val="center"/>
        <w:outlineLvl w:val="0"/>
        <w:rPr>
          <w:rFonts w:eastAsia="Batang"/>
          <w:b/>
          <w:color w:val="auto"/>
          <w:sz w:val="16"/>
          <w:szCs w:val="16"/>
        </w:rPr>
      </w:pPr>
    </w:p>
    <w:p w:rsidR="00DB4382" w:rsidRPr="0096348F" w:rsidRDefault="00DB4382" w:rsidP="00DB4382">
      <w:pPr>
        <w:suppressAutoHyphens/>
        <w:ind w:firstLine="709"/>
        <w:jc w:val="both"/>
        <w:rPr>
          <w:b/>
          <w:color w:val="auto"/>
          <w:sz w:val="16"/>
          <w:szCs w:val="16"/>
        </w:rPr>
      </w:pPr>
    </w:p>
    <w:p w:rsidR="00DB4382" w:rsidRDefault="00DB4382" w:rsidP="00DB4382">
      <w:pPr>
        <w:pStyle w:val="Iauiue1"/>
        <w:tabs>
          <w:tab w:val="left" w:pos="8222"/>
        </w:tabs>
        <w:autoSpaceDE w:val="0"/>
        <w:autoSpaceDN w:val="0"/>
        <w:rPr>
          <w:sz w:val="16"/>
          <w:szCs w:val="16"/>
        </w:rPr>
      </w:pPr>
    </w:p>
    <w:p w:rsidR="00DB4382" w:rsidRDefault="00DB4382" w:rsidP="00DB4382">
      <w:pPr>
        <w:pStyle w:val="Iauiue1"/>
        <w:tabs>
          <w:tab w:val="left" w:pos="8222"/>
        </w:tabs>
        <w:autoSpaceDE w:val="0"/>
        <w:autoSpaceDN w:val="0"/>
        <w:rPr>
          <w:sz w:val="16"/>
          <w:szCs w:val="16"/>
        </w:rPr>
      </w:pPr>
    </w:p>
    <w:p w:rsidR="006B29DD" w:rsidRDefault="006B29DD" w:rsidP="006B29DD">
      <w:pPr>
        <w:pStyle w:val="a4"/>
        <w:jc w:val="center"/>
        <w:rPr>
          <w:color w:val="000000"/>
          <w:sz w:val="22"/>
          <w:szCs w:val="22"/>
        </w:rPr>
      </w:pPr>
      <w:r>
        <w:rPr>
          <w:rStyle w:val="a7"/>
          <w:color w:val="000000"/>
          <w:sz w:val="22"/>
          <w:szCs w:val="22"/>
        </w:rPr>
        <w:t>РЕКОМЕНДАЦИИ НАСЕЛЕНИЮ</w:t>
      </w:r>
    </w:p>
    <w:p w:rsidR="006B29DD" w:rsidRDefault="006B29DD" w:rsidP="006B29DD">
      <w:pPr>
        <w:pStyle w:val="a4"/>
        <w:rPr>
          <w:color w:val="auto"/>
          <w:sz w:val="22"/>
          <w:szCs w:val="22"/>
        </w:rPr>
      </w:pPr>
      <w:r>
        <w:rPr>
          <w:b/>
          <w:bCs/>
          <w:sz w:val="22"/>
          <w:szCs w:val="22"/>
        </w:rPr>
        <w:t>Рекомендации для населения при сильном дожде</w:t>
      </w:r>
    </w:p>
    <w:p w:rsidR="006B29DD" w:rsidRDefault="006B29DD" w:rsidP="006B29DD">
      <w:pPr>
        <w:pStyle w:val="a4"/>
        <w:rPr>
          <w:sz w:val="22"/>
          <w:szCs w:val="22"/>
        </w:rPr>
      </w:pPr>
      <w:r>
        <w:rPr>
          <w:sz w:val="22"/>
          <w:szCs w:val="22"/>
        </w:rPr>
        <w:t>При получении информации о выпадении обильных осадков воздержитесь от поездок на личном транспорте, по возможности оставайтесь в квартире или на работе. Включите средства проводного и радиовещания.</w:t>
      </w:r>
    </w:p>
    <w:p w:rsidR="006B29DD" w:rsidRDefault="006B29DD" w:rsidP="006B29DD">
      <w:pPr>
        <w:pStyle w:val="a4"/>
        <w:rPr>
          <w:sz w:val="22"/>
          <w:szCs w:val="22"/>
        </w:rPr>
      </w:pPr>
      <w:r>
        <w:rPr>
          <w:sz w:val="22"/>
          <w:szCs w:val="22"/>
        </w:rPr>
        <w:t>Если сильный дождь /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6B29DD" w:rsidRDefault="006B29DD" w:rsidP="006B29DD">
      <w:pPr>
        <w:pStyle w:val="a4"/>
        <w:rPr>
          <w:sz w:val="22"/>
          <w:szCs w:val="22"/>
        </w:rPr>
      </w:pPr>
      <w:r>
        <w:rPr>
          <w:sz w:val="22"/>
          <w:szCs w:val="22"/>
        </w:rPr>
        <w:t>Если здание (помещение), в котором вы находитесь, подтапливает, постарайтесь покинуть его и перейти на ближайшую возвышенность.</w:t>
      </w:r>
    </w:p>
    <w:p w:rsidR="006B29DD" w:rsidRDefault="006B29DD" w:rsidP="006B29DD">
      <w:pPr>
        <w:pStyle w:val="a4"/>
        <w:rPr>
          <w:sz w:val="22"/>
          <w:szCs w:val="22"/>
        </w:rPr>
      </w:pPr>
      <w:r>
        <w:rPr>
          <w:sz w:val="22"/>
          <w:szCs w:val="22"/>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101, 112.</w:t>
      </w:r>
    </w:p>
    <w:p w:rsidR="006B29DD" w:rsidRDefault="006B29DD" w:rsidP="006B29DD">
      <w:pPr>
        <w:pStyle w:val="a4"/>
        <w:rPr>
          <w:sz w:val="22"/>
          <w:szCs w:val="22"/>
        </w:rPr>
      </w:pPr>
      <w:r>
        <w:rPr>
          <w:sz w:val="22"/>
          <w:szCs w:val="22"/>
        </w:rPr>
        <w:t>Если сильный дождь /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сильный дождь /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6B29DD" w:rsidRDefault="006B29DD" w:rsidP="006B29DD">
      <w:pPr>
        <w:pStyle w:val="a4"/>
        <w:rPr>
          <w:sz w:val="22"/>
          <w:szCs w:val="22"/>
        </w:rPr>
      </w:pPr>
      <w:r>
        <w:rPr>
          <w:b/>
          <w:bCs/>
          <w:sz w:val="22"/>
          <w:szCs w:val="22"/>
        </w:rPr>
        <w:t>Основные правила безопасного поведения при грозе</w:t>
      </w:r>
    </w:p>
    <w:p w:rsidR="006B29DD" w:rsidRDefault="006B29DD" w:rsidP="006B29DD">
      <w:pPr>
        <w:pStyle w:val="a4"/>
        <w:rPr>
          <w:sz w:val="22"/>
          <w:szCs w:val="22"/>
        </w:rPr>
      </w:pPr>
      <w:r>
        <w:rPr>
          <w:b/>
          <w:bCs/>
          <w:sz w:val="22"/>
          <w:szCs w:val="22"/>
        </w:rPr>
        <w:t>Если вы в доме, то:</w:t>
      </w:r>
    </w:p>
    <w:p w:rsidR="006B29DD" w:rsidRDefault="006B29DD" w:rsidP="006B29DD">
      <w:pPr>
        <w:pStyle w:val="a4"/>
        <w:rPr>
          <w:sz w:val="22"/>
          <w:szCs w:val="22"/>
        </w:rPr>
      </w:pPr>
      <w:r>
        <w:rPr>
          <w:sz w:val="22"/>
          <w:szCs w:val="22"/>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6B29DD" w:rsidRDefault="006B29DD" w:rsidP="006B29DD">
      <w:pPr>
        <w:pStyle w:val="a4"/>
        <w:rPr>
          <w:sz w:val="22"/>
          <w:szCs w:val="22"/>
        </w:rPr>
      </w:pPr>
      <w:r>
        <w:rPr>
          <w:sz w:val="22"/>
          <w:szCs w:val="22"/>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6B29DD" w:rsidRDefault="006B29DD" w:rsidP="006B29DD">
      <w:pPr>
        <w:pStyle w:val="a4"/>
        <w:rPr>
          <w:sz w:val="22"/>
          <w:szCs w:val="22"/>
        </w:rPr>
      </w:pPr>
      <w:r>
        <w:rPr>
          <w:sz w:val="22"/>
          <w:szCs w:val="22"/>
        </w:rPr>
        <w:t>во время грозы следует держаться подальше от электропроводки, антенн;</w:t>
      </w:r>
    </w:p>
    <w:p w:rsidR="006B29DD" w:rsidRDefault="006B29DD" w:rsidP="006B29DD">
      <w:pPr>
        <w:pStyle w:val="a4"/>
        <w:rPr>
          <w:sz w:val="22"/>
          <w:szCs w:val="22"/>
        </w:rPr>
      </w:pPr>
      <w:r>
        <w:rPr>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6B29DD" w:rsidRDefault="006B29DD" w:rsidP="006B29DD">
      <w:pPr>
        <w:pStyle w:val="a4"/>
        <w:rPr>
          <w:sz w:val="22"/>
          <w:szCs w:val="22"/>
        </w:rPr>
      </w:pPr>
      <w:r>
        <w:rPr>
          <w:b/>
          <w:bCs/>
          <w:sz w:val="22"/>
          <w:szCs w:val="22"/>
        </w:rPr>
        <w:t>Если вы на открытой местности:</w:t>
      </w:r>
    </w:p>
    <w:p w:rsidR="006B29DD" w:rsidRDefault="006B29DD" w:rsidP="006B29DD">
      <w:pPr>
        <w:pStyle w:val="a4"/>
        <w:rPr>
          <w:sz w:val="22"/>
          <w:szCs w:val="22"/>
        </w:rPr>
      </w:pPr>
      <w:r>
        <w:rPr>
          <w:sz w:val="22"/>
          <w:szCs w:val="22"/>
        </w:rPr>
        <w:t>отключите сотовый телефон и другие устройства, не рекомендуется использовать зонты;</w:t>
      </w:r>
    </w:p>
    <w:p w:rsidR="006B29DD" w:rsidRDefault="006B29DD" w:rsidP="006B29DD">
      <w:pPr>
        <w:pStyle w:val="a4"/>
        <w:rPr>
          <w:sz w:val="22"/>
          <w:szCs w:val="22"/>
        </w:rPr>
      </w:pPr>
      <w:r>
        <w:rPr>
          <w:sz w:val="22"/>
          <w:szCs w:val="22"/>
        </w:rPr>
        <w:t>не прячьтесь под высокие деревья (особенно одинокие). По статистике наиболее опасны дуб, тополь, ель, сосна;</w:t>
      </w:r>
    </w:p>
    <w:p w:rsidR="006B29DD" w:rsidRDefault="006B29DD" w:rsidP="006B29DD">
      <w:pPr>
        <w:pStyle w:val="a4"/>
        <w:rPr>
          <w:sz w:val="22"/>
          <w:szCs w:val="22"/>
        </w:rPr>
      </w:pPr>
      <w:r>
        <w:rPr>
          <w:sz w:val="22"/>
          <w:szCs w:val="22"/>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6B29DD" w:rsidRDefault="006B29DD" w:rsidP="006B29DD">
      <w:pPr>
        <w:pStyle w:val="a4"/>
        <w:rPr>
          <w:sz w:val="22"/>
          <w:szCs w:val="22"/>
        </w:rPr>
      </w:pPr>
      <w:r>
        <w:rPr>
          <w:sz w:val="22"/>
          <w:szCs w:val="22"/>
        </w:rPr>
        <w:lastRenderedPageBreak/>
        <w:t>при пребывании во время грозы в лесу следует укрыться среди низкорослой растительности;</w:t>
      </w:r>
    </w:p>
    <w:p w:rsidR="006B29DD" w:rsidRDefault="006B29DD" w:rsidP="006B29DD">
      <w:pPr>
        <w:pStyle w:val="a4"/>
        <w:rPr>
          <w:sz w:val="22"/>
          <w:szCs w:val="22"/>
        </w:rPr>
      </w:pPr>
      <w:r>
        <w:rPr>
          <w:sz w:val="22"/>
          <w:szCs w:val="22"/>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6B29DD" w:rsidRDefault="006B29DD" w:rsidP="006B29DD">
      <w:pPr>
        <w:pStyle w:val="a4"/>
        <w:rPr>
          <w:sz w:val="22"/>
          <w:szCs w:val="22"/>
        </w:rPr>
      </w:pPr>
      <w:r>
        <w:rPr>
          <w:sz w:val="22"/>
          <w:szCs w:val="22"/>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6B29DD" w:rsidRDefault="006B29DD" w:rsidP="006B29DD">
      <w:pPr>
        <w:pStyle w:val="a4"/>
        <w:rPr>
          <w:sz w:val="22"/>
          <w:szCs w:val="22"/>
        </w:rPr>
      </w:pPr>
      <w:r>
        <w:rPr>
          <w:sz w:val="22"/>
          <w:szCs w:val="22"/>
        </w:rPr>
        <w:t>если вы находитесь на возвышенности, спуститесь вниз;</w:t>
      </w:r>
    </w:p>
    <w:p w:rsidR="006B29DD" w:rsidRDefault="006B29DD" w:rsidP="006B29DD">
      <w:pPr>
        <w:pStyle w:val="a4"/>
        <w:rPr>
          <w:sz w:val="22"/>
          <w:szCs w:val="22"/>
        </w:rPr>
      </w:pPr>
      <w:r>
        <w:rPr>
          <w:sz w:val="22"/>
          <w:szCs w:val="22"/>
        </w:rPr>
        <w:t>если во время грозы вы находитесь в лодке, гребите к берегу;</w:t>
      </w:r>
    </w:p>
    <w:p w:rsidR="006B29DD" w:rsidRDefault="006B29DD" w:rsidP="006B29DD">
      <w:pPr>
        <w:pStyle w:val="a4"/>
        <w:rPr>
          <w:sz w:val="22"/>
          <w:szCs w:val="22"/>
        </w:rPr>
      </w:pPr>
      <w:r>
        <w:rPr>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6B29DD" w:rsidRDefault="006B29DD" w:rsidP="006B29DD">
      <w:pPr>
        <w:pStyle w:val="a4"/>
        <w:rPr>
          <w:sz w:val="22"/>
          <w:szCs w:val="22"/>
        </w:rPr>
      </w:pPr>
      <w:r>
        <w:rPr>
          <w:sz w:val="22"/>
          <w:szCs w:val="22"/>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6B29DD" w:rsidRDefault="006B29DD" w:rsidP="006B29DD">
      <w:pPr>
        <w:pStyle w:val="a4"/>
        <w:rPr>
          <w:sz w:val="22"/>
          <w:szCs w:val="22"/>
        </w:rPr>
      </w:pPr>
      <w:r>
        <w:rPr>
          <w:b/>
          <w:bCs/>
          <w:sz w:val="22"/>
          <w:szCs w:val="22"/>
        </w:rPr>
        <w:t>Если ударила молния:</w:t>
      </w:r>
    </w:p>
    <w:p w:rsidR="006B29DD" w:rsidRDefault="006B29DD" w:rsidP="006B29DD">
      <w:pPr>
        <w:pStyle w:val="a4"/>
        <w:rPr>
          <w:sz w:val="22"/>
          <w:szCs w:val="22"/>
        </w:rPr>
      </w:pPr>
      <w:r>
        <w:rPr>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6B29DD" w:rsidRDefault="006B29DD" w:rsidP="006B29DD">
      <w:pPr>
        <w:pStyle w:val="a4"/>
        <w:rPr>
          <w:sz w:val="22"/>
          <w:szCs w:val="22"/>
        </w:rPr>
      </w:pPr>
      <w:r>
        <w:rPr>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6B29DD" w:rsidRDefault="006B29DD" w:rsidP="006B29DD">
      <w:pPr>
        <w:pStyle w:val="a4"/>
        <w:rPr>
          <w:sz w:val="22"/>
          <w:szCs w:val="22"/>
        </w:rPr>
      </w:pPr>
      <w:r>
        <w:rPr>
          <w:b/>
          <w:bCs/>
          <w:sz w:val="22"/>
          <w:szCs w:val="22"/>
        </w:rPr>
        <w:t>Рекомендации для населения при сильном ветре.</w:t>
      </w:r>
    </w:p>
    <w:p w:rsidR="006B29DD" w:rsidRDefault="006B29DD" w:rsidP="006B29DD">
      <w:pPr>
        <w:pStyle w:val="a4"/>
        <w:rPr>
          <w:sz w:val="22"/>
          <w:szCs w:val="22"/>
        </w:rPr>
      </w:pPr>
      <w:r>
        <w:rPr>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6B29DD" w:rsidRDefault="006B29DD" w:rsidP="006B29DD">
      <w:pPr>
        <w:pStyle w:val="a4"/>
        <w:rPr>
          <w:sz w:val="22"/>
          <w:szCs w:val="22"/>
        </w:rPr>
      </w:pPr>
      <w:r>
        <w:rPr>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6B29DD" w:rsidRDefault="006B29DD" w:rsidP="006B29DD">
      <w:pPr>
        <w:pStyle w:val="a4"/>
        <w:rPr>
          <w:sz w:val="22"/>
          <w:szCs w:val="22"/>
        </w:rPr>
      </w:pPr>
      <w:r>
        <w:rPr>
          <w:sz w:val="22"/>
          <w:szCs w:val="22"/>
        </w:rPr>
        <w:t>Находясь на улице, обходите рекламные щиты, шаткие строения и дома с неустойчивой кровлей.</w:t>
      </w:r>
    </w:p>
    <w:p w:rsidR="006B29DD" w:rsidRDefault="006B29DD" w:rsidP="006B29DD">
      <w:pPr>
        <w:pStyle w:val="a4"/>
        <w:rPr>
          <w:sz w:val="22"/>
          <w:szCs w:val="22"/>
        </w:rPr>
      </w:pPr>
      <w:r>
        <w:rPr>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B29DD" w:rsidRDefault="006B29DD" w:rsidP="006B29DD">
      <w:pPr>
        <w:pStyle w:val="a4"/>
        <w:rPr>
          <w:sz w:val="22"/>
          <w:szCs w:val="22"/>
        </w:rPr>
      </w:pPr>
      <w:r>
        <w:rPr>
          <w:sz w:val="22"/>
          <w:szCs w:val="22"/>
        </w:rPr>
        <w:t>                                                          </w:t>
      </w:r>
      <w:r>
        <w:rPr>
          <w:b/>
          <w:bCs/>
          <w:sz w:val="22"/>
          <w:szCs w:val="22"/>
        </w:rPr>
        <w:t>Памятка отправляющимся в лес.</w:t>
      </w:r>
    </w:p>
    <w:p w:rsidR="006B29DD" w:rsidRDefault="006B29DD" w:rsidP="006B29DD">
      <w:pPr>
        <w:pStyle w:val="a4"/>
        <w:rPr>
          <w:sz w:val="22"/>
          <w:szCs w:val="22"/>
        </w:rPr>
      </w:pPr>
      <w:r>
        <w:rPr>
          <w:b/>
          <w:bCs/>
          <w:sz w:val="22"/>
          <w:szCs w:val="22"/>
        </w:rPr>
        <w:t>ВНИМАНИЕ! В связи с прохождением комплекса опасных и неблагоприятных явлений на территории Ленинградской области воздержитесь от посещения лесов!!!</w:t>
      </w:r>
    </w:p>
    <w:p w:rsidR="006B29DD" w:rsidRDefault="006B29DD" w:rsidP="006B29DD">
      <w:pPr>
        <w:pStyle w:val="a4"/>
        <w:rPr>
          <w:sz w:val="22"/>
          <w:szCs w:val="22"/>
        </w:rPr>
      </w:pPr>
      <w:r>
        <w:rPr>
          <w:b/>
          <w:bCs/>
          <w:sz w:val="22"/>
          <w:szCs w:val="22"/>
        </w:rPr>
        <w:t>Общие рекомендации для посещения лесов:</w:t>
      </w:r>
    </w:p>
    <w:p w:rsidR="006B29DD" w:rsidRDefault="006B29DD" w:rsidP="006B29DD">
      <w:pPr>
        <w:pStyle w:val="a4"/>
        <w:rPr>
          <w:sz w:val="22"/>
          <w:szCs w:val="22"/>
        </w:rPr>
      </w:pPr>
      <w:r>
        <w:rPr>
          <w:b/>
          <w:bCs/>
          <w:sz w:val="22"/>
          <w:szCs w:val="22"/>
        </w:rPr>
        <w:t>1.</w:t>
      </w:r>
      <w:r>
        <w:rPr>
          <w:sz w:val="22"/>
          <w:szCs w:val="22"/>
        </w:rPr>
        <w:t xml:space="preserve"> Отправляясь в лес, всегда сообщайте своим близким, друзьям или соседям, куда конкретно вы идете и когда планируете вернуться.</w:t>
      </w:r>
    </w:p>
    <w:p w:rsidR="006B29DD" w:rsidRDefault="006B29DD" w:rsidP="006B29DD">
      <w:pPr>
        <w:pStyle w:val="a4"/>
        <w:rPr>
          <w:sz w:val="22"/>
          <w:szCs w:val="22"/>
        </w:rPr>
      </w:pPr>
      <w:r>
        <w:rPr>
          <w:b/>
          <w:bCs/>
          <w:sz w:val="22"/>
          <w:szCs w:val="22"/>
        </w:rPr>
        <w:t>2.</w:t>
      </w:r>
      <w:r>
        <w:rPr>
          <w:sz w:val="22"/>
          <w:szCs w:val="22"/>
        </w:rPr>
        <w:t xml:space="preserve"> Изучите заранее место на карте.</w:t>
      </w:r>
    </w:p>
    <w:p w:rsidR="006B29DD" w:rsidRDefault="006B29DD" w:rsidP="006B29DD">
      <w:pPr>
        <w:pStyle w:val="a4"/>
        <w:rPr>
          <w:sz w:val="22"/>
          <w:szCs w:val="22"/>
        </w:rPr>
      </w:pPr>
      <w:r>
        <w:rPr>
          <w:b/>
          <w:bCs/>
          <w:sz w:val="22"/>
          <w:szCs w:val="22"/>
        </w:rPr>
        <w:t>3.</w:t>
      </w:r>
      <w:r>
        <w:rPr>
          <w:sz w:val="22"/>
          <w:szCs w:val="22"/>
        </w:rPr>
        <w:t xml:space="preserve"> Не заходите вглубь незнакомой местности. Если всё-таки решили идти, оставляйте на пути движения ориентиры, по которым можно будет вернуться к знакомому месту.</w:t>
      </w:r>
    </w:p>
    <w:p w:rsidR="006B29DD" w:rsidRDefault="006B29DD" w:rsidP="006B29DD">
      <w:pPr>
        <w:pStyle w:val="a4"/>
        <w:rPr>
          <w:sz w:val="22"/>
          <w:szCs w:val="22"/>
        </w:rPr>
      </w:pPr>
      <w:r>
        <w:rPr>
          <w:b/>
          <w:bCs/>
          <w:sz w:val="22"/>
          <w:szCs w:val="22"/>
        </w:rPr>
        <w:t xml:space="preserve">4. </w:t>
      </w:r>
      <w:r>
        <w:rPr>
          <w:sz w:val="22"/>
          <w:szCs w:val="22"/>
        </w:rPr>
        <w:t xml:space="preserve">Не отпускайте в лес без сопровождения ваших родных и близких, к числу которых </w:t>
      </w:r>
      <w:r>
        <w:rPr>
          <w:sz w:val="22"/>
          <w:szCs w:val="22"/>
        </w:rPr>
        <w:lastRenderedPageBreak/>
        <w:t>относятся пожилые люди и люди, имеющие различные заболевания, обуславливающие какие-либо трудности при нахождении в лесу, особенно, если человек заблудился. Помните, даже если такие люди отправляются в лес не одни, а с опытными попутчиками, то у них должен быть запас соответствующих медицинских препаратов, согласно рекомендациям врача. Конечно же, не отпускайте без сопровождения детей.</w:t>
      </w:r>
    </w:p>
    <w:p w:rsidR="006B29DD" w:rsidRDefault="006B29DD" w:rsidP="006B29DD">
      <w:pPr>
        <w:pStyle w:val="a4"/>
        <w:rPr>
          <w:sz w:val="22"/>
          <w:szCs w:val="22"/>
        </w:rPr>
      </w:pPr>
      <w:r>
        <w:rPr>
          <w:b/>
          <w:bCs/>
          <w:sz w:val="22"/>
          <w:szCs w:val="22"/>
        </w:rPr>
        <w:t xml:space="preserve">5. ПОМНИТЕ! </w:t>
      </w:r>
      <w:proofErr w:type="spellStart"/>
      <w:r>
        <w:rPr>
          <w:sz w:val="22"/>
          <w:szCs w:val="22"/>
        </w:rPr>
        <w:t>Поисково</w:t>
      </w:r>
      <w:proofErr w:type="spellEnd"/>
      <w:r>
        <w:rPr>
          <w:sz w:val="22"/>
          <w:szCs w:val="22"/>
        </w:rPr>
        <w:t>–спасательные работы - это очень нелегкое, порой весьма продолжительное занятие. В соответствующий сезон на пульт спасательных подразделений поступает огромное количество заявок о заблудившихся людях, и спасателей сразу на всех не хватает.</w:t>
      </w:r>
    </w:p>
    <w:p w:rsidR="006B29DD" w:rsidRDefault="006B29DD" w:rsidP="006B29DD">
      <w:pPr>
        <w:pStyle w:val="a4"/>
        <w:rPr>
          <w:sz w:val="22"/>
          <w:szCs w:val="22"/>
        </w:rPr>
      </w:pPr>
      <w:r>
        <w:rPr>
          <w:b/>
          <w:bCs/>
          <w:sz w:val="22"/>
          <w:szCs w:val="22"/>
        </w:rPr>
        <w:t>Что нужно иметь с собой</w:t>
      </w:r>
    </w:p>
    <w:p w:rsidR="006B29DD" w:rsidRDefault="006B29DD" w:rsidP="006B29DD">
      <w:pPr>
        <w:pStyle w:val="a4"/>
        <w:rPr>
          <w:sz w:val="22"/>
          <w:szCs w:val="22"/>
        </w:rPr>
      </w:pPr>
      <w:r>
        <w:rPr>
          <w:sz w:val="22"/>
          <w:szCs w:val="22"/>
        </w:rPr>
        <w:t>Возьмите с собой рюкзак или сумку, в которых должны находиться: заряженный сотовый телефон, устройство для ориентирования на местности, в идеале это, конечно, туристический (другие быстро садятся) навигатор, с мощной заряженной батареей, компас (необходимы также навыки обращения с этими устройствами), нож, фонарик, спички или зажигалка в непромокаемой упаковке. Желательно также взять с собой котелок, продукты питания «на всякий случай» - легкие, но калорийные, воду, полиэтиленовую пленку для накидки или навеса от дождя. Помните, одежда должна быть яркой, или имейте с собой сигнальный жилет яркого цвета. Это позволит разглядеть вас, например, с воздуха. Не надейтесь на «авось».</w:t>
      </w:r>
    </w:p>
    <w:p w:rsidR="006B29DD" w:rsidRDefault="006B29DD" w:rsidP="006B29DD">
      <w:pPr>
        <w:pStyle w:val="a4"/>
        <w:rPr>
          <w:sz w:val="22"/>
          <w:szCs w:val="22"/>
        </w:rPr>
      </w:pPr>
      <w:r>
        <w:rPr>
          <w:b/>
          <w:bCs/>
          <w:sz w:val="22"/>
          <w:szCs w:val="22"/>
        </w:rPr>
        <w:t>Если вы потерялись в лесу</w:t>
      </w:r>
    </w:p>
    <w:p w:rsidR="006B29DD" w:rsidRDefault="006B29DD" w:rsidP="006B29DD">
      <w:pPr>
        <w:pStyle w:val="a4"/>
        <w:rPr>
          <w:sz w:val="22"/>
          <w:szCs w:val="22"/>
        </w:rPr>
      </w:pPr>
      <w:r>
        <w:rPr>
          <w:b/>
          <w:bCs/>
          <w:sz w:val="22"/>
          <w:szCs w:val="22"/>
        </w:rPr>
        <w:t>Надо сразу же остановиться, успокоиться и не продолжать дальнейшего движения, пока не будут соблюдены основные требования безопасности.</w:t>
      </w:r>
    </w:p>
    <w:p w:rsidR="006B29DD" w:rsidRDefault="006B29DD" w:rsidP="006B29DD">
      <w:pPr>
        <w:pStyle w:val="a4"/>
        <w:rPr>
          <w:sz w:val="22"/>
          <w:szCs w:val="22"/>
        </w:rPr>
      </w:pPr>
      <w:r>
        <w:rPr>
          <w:b/>
          <w:bCs/>
          <w:sz w:val="22"/>
          <w:szCs w:val="22"/>
        </w:rPr>
        <w:t>1.</w:t>
      </w:r>
      <w:r>
        <w:rPr>
          <w:sz w:val="22"/>
          <w:szCs w:val="22"/>
        </w:rPr>
        <w:t xml:space="preserve"> Оставайтесь на месте в течение часа. Это позволит группе, потерявшей своего коллегу, вернуться по пути следования и найти его.</w:t>
      </w:r>
    </w:p>
    <w:p w:rsidR="006B29DD" w:rsidRDefault="006B29DD" w:rsidP="006B29DD">
      <w:pPr>
        <w:pStyle w:val="a4"/>
        <w:rPr>
          <w:sz w:val="22"/>
          <w:szCs w:val="22"/>
        </w:rPr>
      </w:pPr>
      <w:r>
        <w:rPr>
          <w:b/>
          <w:bCs/>
          <w:sz w:val="22"/>
          <w:szCs w:val="22"/>
        </w:rPr>
        <w:t>2.</w:t>
      </w:r>
      <w:r>
        <w:rPr>
          <w:sz w:val="22"/>
          <w:szCs w:val="22"/>
        </w:rPr>
        <w:t xml:space="preserve"> Не дождавшись своих товарищей, необходимо расчистить площадку на земле размером метр на метр и как можно точнее нарисовать карту-схему района нахождения. Нанести на «карту» как можно точнее свой путь следования. При этом не забывать основное правило составления карт: север — на верхнем обрезе карты, юг — на нижнем.</w:t>
      </w:r>
    </w:p>
    <w:p w:rsidR="006B29DD" w:rsidRDefault="006B29DD" w:rsidP="006B29DD">
      <w:pPr>
        <w:pStyle w:val="a4"/>
        <w:rPr>
          <w:sz w:val="22"/>
          <w:szCs w:val="22"/>
        </w:rPr>
      </w:pPr>
      <w:r>
        <w:rPr>
          <w:b/>
          <w:bCs/>
          <w:sz w:val="22"/>
          <w:szCs w:val="22"/>
        </w:rPr>
        <w:t>3.</w:t>
      </w:r>
      <w:r>
        <w:rPr>
          <w:sz w:val="22"/>
          <w:szCs w:val="22"/>
        </w:rPr>
        <w:t xml:space="preserve"> Внимательно прислушаться. При возможных шумах типа </w:t>
      </w:r>
      <w:r>
        <w:rPr>
          <w:b/>
          <w:bCs/>
          <w:sz w:val="22"/>
          <w:szCs w:val="22"/>
        </w:rPr>
        <w:t>гудков автомобилей, локомотивов, других сигналов искусственного происхождения</w:t>
      </w:r>
      <w:r>
        <w:rPr>
          <w:sz w:val="22"/>
          <w:szCs w:val="22"/>
        </w:rPr>
        <w:t xml:space="preserve"> лучше всего идти на их звук, стараясь сохранять прямую линию своего движения, чего можно достичь зарубками, оставляемыми на деревьях. При этом направление своего движения необходимо контролировать не менее чем через три предмета, часто проверяя себя, оглядываясь назад и сверяя правильность движения по затесам на деревьях, сломанным веткам и т. д.</w:t>
      </w:r>
    </w:p>
    <w:p w:rsidR="006B29DD" w:rsidRDefault="006B29DD" w:rsidP="006B29DD">
      <w:pPr>
        <w:pStyle w:val="a4"/>
        <w:rPr>
          <w:sz w:val="22"/>
          <w:szCs w:val="22"/>
        </w:rPr>
      </w:pPr>
      <w:r>
        <w:rPr>
          <w:b/>
          <w:bCs/>
          <w:sz w:val="22"/>
          <w:szCs w:val="22"/>
        </w:rPr>
        <w:t>4. В лесу самое главное - не терять самообладания и помнить следующее:</w:t>
      </w:r>
    </w:p>
    <w:p w:rsidR="006B29DD" w:rsidRDefault="006B29DD" w:rsidP="006B29DD">
      <w:pPr>
        <w:pStyle w:val="a4"/>
        <w:rPr>
          <w:sz w:val="22"/>
          <w:szCs w:val="22"/>
        </w:rPr>
      </w:pPr>
      <w:r>
        <w:rPr>
          <w:sz w:val="22"/>
          <w:szCs w:val="22"/>
        </w:rPr>
        <w:t>- не двигаться в темное время суток, ночь необходима для восстановления сил;</w:t>
      </w:r>
    </w:p>
    <w:p w:rsidR="006B29DD" w:rsidRDefault="006B29DD" w:rsidP="006B29DD">
      <w:pPr>
        <w:pStyle w:val="a4"/>
        <w:rPr>
          <w:sz w:val="22"/>
          <w:szCs w:val="22"/>
        </w:rPr>
      </w:pPr>
      <w:r>
        <w:rPr>
          <w:sz w:val="22"/>
          <w:szCs w:val="22"/>
        </w:rPr>
        <w:t>- не ходить по звериным тропам, т. к. они могут привести к встрече с животными, контакт с которыми нежелателен;</w:t>
      </w:r>
    </w:p>
    <w:p w:rsidR="006B29DD" w:rsidRDefault="006B29DD" w:rsidP="006B29DD">
      <w:pPr>
        <w:pStyle w:val="a4"/>
        <w:rPr>
          <w:sz w:val="22"/>
          <w:szCs w:val="22"/>
        </w:rPr>
      </w:pPr>
      <w:r>
        <w:rPr>
          <w:sz w:val="22"/>
          <w:szCs w:val="22"/>
        </w:rPr>
        <w:t>- не выходить на болотистые участки леса, особенно покрытые ряской;</w:t>
      </w:r>
    </w:p>
    <w:p w:rsidR="006B29DD" w:rsidRDefault="006B29DD" w:rsidP="006B29DD">
      <w:pPr>
        <w:pStyle w:val="a4"/>
        <w:rPr>
          <w:sz w:val="22"/>
          <w:szCs w:val="22"/>
        </w:rPr>
      </w:pPr>
      <w:r>
        <w:rPr>
          <w:sz w:val="22"/>
          <w:szCs w:val="22"/>
        </w:rPr>
        <w:lastRenderedPageBreak/>
        <w:t>- не есть незнакомые дикоросы - лучше попить воды. Без еды человек может прожить до 30 дней, а вот без воды всего лишь неделю.</w:t>
      </w:r>
    </w:p>
    <w:p w:rsidR="006B29DD" w:rsidRDefault="006B29DD" w:rsidP="006B29DD">
      <w:pPr>
        <w:pStyle w:val="a4"/>
        <w:rPr>
          <w:sz w:val="22"/>
          <w:szCs w:val="22"/>
        </w:rPr>
      </w:pPr>
      <w:r>
        <w:rPr>
          <w:b/>
          <w:bCs/>
          <w:sz w:val="22"/>
          <w:szCs w:val="22"/>
        </w:rPr>
        <w:t>Как добыть питьевую воду</w:t>
      </w:r>
    </w:p>
    <w:p w:rsidR="006B29DD" w:rsidRDefault="006B29DD" w:rsidP="006B29DD">
      <w:pPr>
        <w:pStyle w:val="a4"/>
        <w:rPr>
          <w:sz w:val="22"/>
          <w:szCs w:val="22"/>
        </w:rPr>
      </w:pPr>
      <w:r>
        <w:rPr>
          <w:sz w:val="22"/>
          <w:szCs w:val="22"/>
        </w:rPr>
        <w:t>Имейте в виду, что если наполнить пластиковую бутылку водой и поместить ее в костер, то в ней можно вскипятить воду, бутылка не расплавится до тех пор, пока в ней вода. Таким образом, без питьевой воды не останетесь, если у Вас есть спички, пластиковая бутылка (в наших лесах найдется, не сомневайтесь) и относительно чистый водоем (река, ручей, болото, пруд) поблизости.</w:t>
      </w:r>
    </w:p>
    <w:p w:rsidR="006B29DD" w:rsidRDefault="006B29DD" w:rsidP="006B29DD">
      <w:pPr>
        <w:pStyle w:val="a4"/>
        <w:rPr>
          <w:sz w:val="22"/>
          <w:szCs w:val="22"/>
        </w:rPr>
      </w:pPr>
      <w:r>
        <w:rPr>
          <w:b/>
          <w:bCs/>
          <w:sz w:val="22"/>
          <w:szCs w:val="22"/>
        </w:rPr>
        <w:t>5. Если самостоятельно выбраться не удается, позвоните спасателям по телефону 101, 010 или 112 (с сотового телефона)</w:t>
      </w:r>
      <w:r>
        <w:rPr>
          <w:sz w:val="22"/>
          <w:szCs w:val="22"/>
        </w:rPr>
        <w:t>.</w:t>
      </w:r>
    </w:p>
    <w:p w:rsidR="006B29DD" w:rsidRDefault="006B29DD" w:rsidP="006B29DD">
      <w:pPr>
        <w:pStyle w:val="a4"/>
        <w:rPr>
          <w:sz w:val="22"/>
          <w:szCs w:val="22"/>
        </w:rPr>
      </w:pPr>
      <w:r>
        <w:rPr>
          <w:sz w:val="22"/>
          <w:szCs w:val="22"/>
        </w:rPr>
        <w:t>Объясните ситуацию. Вам дадут необходимые указания, возможно, помогут сориентироваться по карте. В случае организации поисковых работ постарайтесь никуда не уходить от людей, которые вас ищут. Сядьте, разведите костер, возможно, дым привлечет внимание.</w:t>
      </w:r>
    </w:p>
    <w:p w:rsidR="006B29DD" w:rsidRDefault="006B29DD" w:rsidP="006B29DD">
      <w:pPr>
        <w:pStyle w:val="a4"/>
        <w:rPr>
          <w:sz w:val="22"/>
          <w:szCs w:val="22"/>
        </w:rPr>
      </w:pPr>
      <w:r>
        <w:rPr>
          <w:b/>
          <w:bCs/>
          <w:sz w:val="22"/>
          <w:szCs w:val="22"/>
        </w:rPr>
        <w:t>Полезные советы по ориентиру</w:t>
      </w:r>
    </w:p>
    <w:p w:rsidR="006B29DD" w:rsidRDefault="006B29DD" w:rsidP="006B29DD">
      <w:pPr>
        <w:pStyle w:val="a4"/>
        <w:rPr>
          <w:sz w:val="22"/>
          <w:szCs w:val="22"/>
        </w:rPr>
      </w:pPr>
      <w:r>
        <w:rPr>
          <w:b/>
          <w:bCs/>
          <w:sz w:val="22"/>
          <w:szCs w:val="22"/>
        </w:rPr>
        <w:t>1.</w:t>
      </w:r>
      <w:r>
        <w:rPr>
          <w:sz w:val="22"/>
          <w:szCs w:val="22"/>
        </w:rPr>
        <w:t xml:space="preserve"> Помогает определиться запах. Если унюхали дымок, нужно идти против ветра.</w:t>
      </w:r>
    </w:p>
    <w:p w:rsidR="006B29DD" w:rsidRDefault="006B29DD" w:rsidP="006B29DD">
      <w:pPr>
        <w:pStyle w:val="a4"/>
        <w:rPr>
          <w:sz w:val="22"/>
          <w:szCs w:val="22"/>
        </w:rPr>
      </w:pPr>
      <w:r>
        <w:rPr>
          <w:b/>
          <w:bCs/>
          <w:sz w:val="22"/>
          <w:szCs w:val="22"/>
        </w:rPr>
        <w:t>2.</w:t>
      </w:r>
      <w:r>
        <w:rPr>
          <w:sz w:val="22"/>
          <w:szCs w:val="22"/>
        </w:rPr>
        <w:t xml:space="preserve"> Если звуковых ориентиров нет, то лучше всего «выходить на воду» (ручей обязательно выведет к реке, река - к людям. Идти нужно вниз по течению). Также можно идти вдоль линии электропередач.</w:t>
      </w:r>
    </w:p>
    <w:p w:rsidR="006B29DD" w:rsidRDefault="006B29DD" w:rsidP="006B29DD">
      <w:pPr>
        <w:pStyle w:val="a4"/>
        <w:rPr>
          <w:sz w:val="22"/>
          <w:szCs w:val="22"/>
        </w:rPr>
      </w:pPr>
      <w:r>
        <w:rPr>
          <w:b/>
          <w:bCs/>
          <w:sz w:val="22"/>
          <w:szCs w:val="22"/>
        </w:rPr>
        <w:t>3.</w:t>
      </w:r>
      <w:r>
        <w:rPr>
          <w:sz w:val="22"/>
          <w:szCs w:val="22"/>
        </w:rPr>
        <w:t xml:space="preserve"> Можно взобраться на дерево и посмотреть, не торчат ли где трубы домов, заводов, колокольни или башни. Однако, здесь следует быть особенно осторожными, так как, если вы получите травму, ваше положение может значительным образом осложниться.</w:t>
      </w:r>
    </w:p>
    <w:p w:rsidR="006B29DD" w:rsidRDefault="006B29DD" w:rsidP="006B29DD">
      <w:pPr>
        <w:pStyle w:val="a4"/>
        <w:rPr>
          <w:sz w:val="22"/>
          <w:szCs w:val="22"/>
        </w:rPr>
      </w:pPr>
      <w:r>
        <w:rPr>
          <w:b/>
          <w:bCs/>
          <w:sz w:val="22"/>
          <w:szCs w:val="22"/>
        </w:rPr>
        <w:t>4.</w:t>
      </w:r>
      <w:r>
        <w:rPr>
          <w:sz w:val="22"/>
          <w:szCs w:val="22"/>
        </w:rPr>
        <w:t xml:space="preserve"> Обращайте внимание и на лесные тропинки, протоптанные человеком.</w:t>
      </w:r>
    </w:p>
    <w:p w:rsidR="006B29DD" w:rsidRDefault="006B29DD" w:rsidP="006B29DD">
      <w:pPr>
        <w:pStyle w:val="a4"/>
        <w:rPr>
          <w:sz w:val="22"/>
          <w:szCs w:val="22"/>
        </w:rPr>
      </w:pPr>
      <w:r>
        <w:rPr>
          <w:b/>
          <w:bCs/>
          <w:sz w:val="22"/>
          <w:szCs w:val="22"/>
        </w:rPr>
        <w:t>5.</w:t>
      </w:r>
      <w:r>
        <w:rPr>
          <w:sz w:val="22"/>
          <w:szCs w:val="22"/>
        </w:rPr>
        <w:t xml:space="preserve"> Если расположить часы со стрелками в горизонтальной плоскости и направить часовую стрелку на солнце, биссектриса (линия, идущая из вершины угла, и делящая угол пополам) между часовой стрелкой и цифрой «12» укажет направление на юг.</w:t>
      </w:r>
    </w:p>
    <w:p w:rsidR="006B29DD" w:rsidRDefault="006B29DD" w:rsidP="006B29DD">
      <w:pPr>
        <w:pStyle w:val="a4"/>
        <w:rPr>
          <w:sz w:val="22"/>
          <w:szCs w:val="22"/>
        </w:rPr>
      </w:pPr>
      <w:r>
        <w:rPr>
          <w:b/>
          <w:bCs/>
          <w:sz w:val="22"/>
          <w:szCs w:val="22"/>
        </w:rPr>
        <w:t>Ориентир по расположению растений</w:t>
      </w:r>
    </w:p>
    <w:p w:rsidR="006B29DD" w:rsidRDefault="006B29DD" w:rsidP="006B29DD">
      <w:pPr>
        <w:pStyle w:val="a4"/>
        <w:rPr>
          <w:sz w:val="22"/>
          <w:szCs w:val="22"/>
        </w:rPr>
      </w:pPr>
      <w:r>
        <w:rPr>
          <w:sz w:val="22"/>
          <w:szCs w:val="22"/>
        </w:rPr>
        <w:t>- деревья, пни и упавшие стволы больше гниют с северной стороны;</w:t>
      </w:r>
    </w:p>
    <w:p w:rsidR="006B29DD" w:rsidRDefault="006B29DD" w:rsidP="006B29DD">
      <w:pPr>
        <w:pStyle w:val="a4"/>
        <w:rPr>
          <w:sz w:val="22"/>
          <w:szCs w:val="22"/>
        </w:rPr>
      </w:pPr>
      <w:r>
        <w:rPr>
          <w:sz w:val="22"/>
          <w:szCs w:val="22"/>
        </w:rPr>
        <w:t>- выпавшая утром роса дольше сохраняется с севера;</w:t>
      </w:r>
    </w:p>
    <w:p w:rsidR="006B29DD" w:rsidRDefault="006B29DD" w:rsidP="006B29DD">
      <w:pPr>
        <w:pStyle w:val="a4"/>
        <w:rPr>
          <w:sz w:val="22"/>
          <w:szCs w:val="22"/>
        </w:rPr>
      </w:pPr>
      <w:r>
        <w:rPr>
          <w:sz w:val="22"/>
          <w:szCs w:val="22"/>
        </w:rPr>
        <w:t>- мох на пнях располагается с северной стороны; кора березы и сосны на северной стороне темнее;</w:t>
      </w:r>
    </w:p>
    <w:p w:rsidR="006B29DD" w:rsidRDefault="006B29DD" w:rsidP="006B29DD">
      <w:pPr>
        <w:pStyle w:val="a4"/>
        <w:rPr>
          <w:sz w:val="22"/>
          <w:szCs w:val="22"/>
        </w:rPr>
      </w:pPr>
      <w:r>
        <w:rPr>
          <w:sz w:val="22"/>
          <w:szCs w:val="22"/>
        </w:rPr>
        <w:t>- у березы гладкая, белая, чистая кора с южной стороны;</w:t>
      </w:r>
    </w:p>
    <w:p w:rsidR="006B29DD" w:rsidRDefault="006B29DD" w:rsidP="006B29DD">
      <w:pPr>
        <w:pStyle w:val="a4"/>
        <w:rPr>
          <w:sz w:val="22"/>
          <w:szCs w:val="22"/>
        </w:rPr>
      </w:pPr>
      <w:r>
        <w:rPr>
          <w:sz w:val="22"/>
          <w:szCs w:val="22"/>
        </w:rPr>
        <w:t>- на свежих пнях годичные кольца тоньше с севера. Смола на стволах сосен, елей, кедров обильнее выступает с южной стороны.</w:t>
      </w:r>
    </w:p>
    <w:p w:rsidR="006B29DD" w:rsidRDefault="006B29DD" w:rsidP="006B29DD">
      <w:pPr>
        <w:pStyle w:val="a4"/>
        <w:rPr>
          <w:sz w:val="22"/>
          <w:szCs w:val="22"/>
        </w:rPr>
      </w:pPr>
      <w:r>
        <w:rPr>
          <w:b/>
          <w:bCs/>
          <w:sz w:val="22"/>
          <w:szCs w:val="22"/>
        </w:rPr>
        <w:t>Если требуется ночевка</w:t>
      </w:r>
    </w:p>
    <w:p w:rsidR="006B29DD" w:rsidRDefault="006B29DD" w:rsidP="006B29DD">
      <w:pPr>
        <w:pStyle w:val="a4"/>
        <w:rPr>
          <w:sz w:val="22"/>
          <w:szCs w:val="22"/>
        </w:rPr>
      </w:pPr>
      <w:r>
        <w:rPr>
          <w:sz w:val="22"/>
          <w:szCs w:val="22"/>
        </w:rPr>
        <w:t xml:space="preserve">В первую очередь необходимо найти сухое место. Расположиться лучше всего поблизости от ручья или речушки, на открытом месте. Временным укрытием могут служить навес, шалаш, землянка, чум. Выбор типа укрытия зависит от умения, способностей, трудолюбия и физического состояния человека. В теплое время можно ограничиться </w:t>
      </w:r>
      <w:r>
        <w:rPr>
          <w:sz w:val="22"/>
          <w:szCs w:val="22"/>
        </w:rPr>
        <w:lastRenderedPageBreak/>
        <w:t>постройкой простейшего навеса.</w:t>
      </w:r>
    </w:p>
    <w:p w:rsidR="006B29DD" w:rsidRDefault="006B29DD" w:rsidP="006B29DD">
      <w:pPr>
        <w:pStyle w:val="a4"/>
        <w:rPr>
          <w:sz w:val="22"/>
          <w:szCs w:val="22"/>
        </w:rPr>
      </w:pPr>
      <w:r>
        <w:rPr>
          <w:b/>
          <w:bCs/>
          <w:sz w:val="22"/>
          <w:szCs w:val="22"/>
        </w:rPr>
        <w:t xml:space="preserve">Напоминаем: </w:t>
      </w:r>
    </w:p>
    <w:p w:rsidR="006B29DD" w:rsidRDefault="006B29DD" w:rsidP="006B29DD">
      <w:pPr>
        <w:pStyle w:val="a4"/>
        <w:rPr>
          <w:b/>
          <w:bCs/>
          <w:sz w:val="22"/>
          <w:szCs w:val="22"/>
        </w:rPr>
      </w:pPr>
      <w:r>
        <w:rPr>
          <w:b/>
          <w:bCs/>
          <w:sz w:val="22"/>
          <w:szCs w:val="22"/>
        </w:rPr>
        <w:t xml:space="preserve">- При возникновении любой чрезвычайной ситуации необходимо срочно звонить в службу спасения по телефону 01, 101, 112. </w:t>
      </w:r>
    </w:p>
    <w:p w:rsidR="006B29DD" w:rsidRDefault="006B29DD" w:rsidP="006B29DD">
      <w:pPr>
        <w:pStyle w:val="a4"/>
        <w:rPr>
          <w:b/>
          <w:bCs/>
          <w:sz w:val="22"/>
          <w:szCs w:val="22"/>
        </w:rPr>
      </w:pPr>
      <w:r>
        <w:rPr>
          <w:b/>
          <w:bCs/>
          <w:sz w:val="22"/>
          <w:szCs w:val="22"/>
        </w:rPr>
        <w:t xml:space="preserve">- Владельцам мобильных телефонов следует набрать номер 112 или 101; </w:t>
      </w:r>
    </w:p>
    <w:p w:rsidR="006B29DD" w:rsidRDefault="006B29DD" w:rsidP="006B29DD">
      <w:pPr>
        <w:pStyle w:val="a4"/>
        <w:rPr>
          <w:b/>
          <w:bCs/>
          <w:sz w:val="22"/>
          <w:szCs w:val="22"/>
        </w:rPr>
      </w:pPr>
      <w:r>
        <w:rPr>
          <w:b/>
          <w:bCs/>
          <w:sz w:val="22"/>
          <w:szCs w:val="22"/>
        </w:rPr>
        <w:t>- В Главном управлении МЧС России по Ленинградской области круглосуточно действует телефон доверия: 8 (812) 579-99-99.</w:t>
      </w:r>
    </w:p>
    <w:p w:rsidR="006B29DD" w:rsidRDefault="006B29DD" w:rsidP="006B29DD">
      <w:pPr>
        <w:pStyle w:val="a4"/>
        <w:rPr>
          <w:b/>
          <w:bCs/>
          <w:sz w:val="22"/>
          <w:szCs w:val="22"/>
        </w:rPr>
      </w:pPr>
    </w:p>
    <w:p w:rsidR="006B29DD" w:rsidRDefault="006B29DD" w:rsidP="006B29DD">
      <w:pPr>
        <w:pStyle w:val="a4"/>
        <w:jc w:val="center"/>
        <w:rPr>
          <w:color w:val="000000"/>
          <w:sz w:val="22"/>
          <w:szCs w:val="22"/>
        </w:rPr>
      </w:pPr>
      <w:r>
        <w:rPr>
          <w:rStyle w:val="a7"/>
          <w:color w:val="000000"/>
          <w:sz w:val="22"/>
          <w:szCs w:val="22"/>
        </w:rPr>
        <w:t>Пожарная безопасность в быту</w:t>
      </w:r>
    </w:p>
    <w:p w:rsidR="006B29DD" w:rsidRDefault="006B29DD" w:rsidP="006B29DD">
      <w:pPr>
        <w:pStyle w:val="a4"/>
        <w:rPr>
          <w:color w:val="000000"/>
          <w:sz w:val="22"/>
          <w:szCs w:val="22"/>
        </w:rPr>
      </w:pPr>
      <w:r>
        <w:rPr>
          <w:color w:val="000000"/>
          <w:sz w:val="22"/>
          <w:szCs w:val="22"/>
        </w:rPr>
        <w:t xml:space="preserve">При пользовании электроэнергией включайте в электросеть утюг, плитку, чайник и другие электроприборы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Pr>
          <w:color w:val="000000"/>
          <w:sz w:val="22"/>
          <w:szCs w:val="22"/>
        </w:rPr>
        <w:t>ГорГаз</w:t>
      </w:r>
      <w:proofErr w:type="spellEnd"/>
      <w:r>
        <w:rPr>
          <w:color w:val="000000"/>
          <w:sz w:val="22"/>
          <w:szCs w:val="22"/>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6B29DD" w:rsidRDefault="006B29DD" w:rsidP="006B29DD">
      <w:pPr>
        <w:pStyle w:val="a4"/>
        <w:rPr>
          <w:color w:val="000000"/>
          <w:sz w:val="22"/>
          <w:szCs w:val="22"/>
        </w:rPr>
      </w:pPr>
      <w:r>
        <w:rPr>
          <w:color w:val="000000"/>
          <w:sz w:val="22"/>
          <w:szCs w:val="22"/>
        </w:rPr>
        <w:lastRenderedPageBreak/>
        <w:t> </w:t>
      </w:r>
      <w:r>
        <w:rPr>
          <w:rStyle w:val="a7"/>
          <w:color w:val="000000"/>
          <w:sz w:val="22"/>
          <w:szCs w:val="22"/>
        </w:rPr>
        <w:t>Соблюдайте правила пожарной безопасности при пользовании горючими жидкостями</w:t>
      </w:r>
      <w:r>
        <w:rPr>
          <w:color w:val="000000"/>
          <w:sz w:val="22"/>
          <w:szCs w:val="22"/>
        </w:rPr>
        <w:t>!</w:t>
      </w:r>
    </w:p>
    <w:p w:rsidR="006B29DD" w:rsidRDefault="006B29DD" w:rsidP="006B29DD">
      <w:pPr>
        <w:pStyle w:val="a4"/>
        <w:rPr>
          <w:color w:val="000000"/>
          <w:sz w:val="22"/>
          <w:szCs w:val="22"/>
        </w:rPr>
      </w:pPr>
      <w:r>
        <w:rPr>
          <w:color w:val="000000"/>
          <w:sz w:val="22"/>
          <w:szCs w:val="22"/>
        </w:rPr>
        <w:t> 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6B29DD" w:rsidRDefault="006B29DD" w:rsidP="006B29DD">
      <w:pPr>
        <w:pStyle w:val="a4"/>
        <w:rPr>
          <w:color w:val="000000"/>
          <w:sz w:val="22"/>
          <w:szCs w:val="22"/>
        </w:rPr>
      </w:pPr>
      <w:r>
        <w:rPr>
          <w:rStyle w:val="a7"/>
          <w:color w:val="000000"/>
          <w:sz w:val="22"/>
          <w:szCs w:val="22"/>
        </w:rPr>
        <w:t>Будьте осторожны с открытым огнем</w:t>
      </w:r>
      <w:r>
        <w:rPr>
          <w:color w:val="000000"/>
          <w:sz w:val="22"/>
          <w:szCs w:val="22"/>
        </w:rPr>
        <w:t>!</w:t>
      </w:r>
    </w:p>
    <w:p w:rsidR="006B29DD" w:rsidRDefault="006B29DD" w:rsidP="006B29DD">
      <w:pPr>
        <w:pStyle w:val="a4"/>
        <w:rPr>
          <w:color w:val="000000"/>
          <w:sz w:val="22"/>
          <w:szCs w:val="22"/>
        </w:rPr>
      </w:pPr>
      <w:r>
        <w:rPr>
          <w:color w:val="000000"/>
          <w:sz w:val="22"/>
          <w:szCs w:val="22"/>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6B29DD" w:rsidRDefault="006B29DD" w:rsidP="006B29DD">
      <w:pPr>
        <w:pStyle w:val="a4"/>
        <w:rPr>
          <w:rStyle w:val="a7"/>
        </w:rPr>
      </w:pPr>
      <w:r>
        <w:rPr>
          <w:rStyle w:val="a7"/>
          <w:color w:val="000000"/>
          <w:sz w:val="22"/>
          <w:szCs w:val="22"/>
        </w:rPr>
        <w:t>Не допускайте шалости детей с огнем!</w:t>
      </w:r>
    </w:p>
    <w:p w:rsidR="006B29DD" w:rsidRDefault="006B29DD" w:rsidP="006B29DD">
      <w:pPr>
        <w:pStyle w:val="a4"/>
      </w:pPr>
      <w:r>
        <w:rPr>
          <w:rStyle w:val="a7"/>
          <w:color w:val="000000"/>
          <w:sz w:val="22"/>
          <w:szCs w:val="22"/>
        </w:rPr>
        <w:t xml:space="preserve">Напоминаем: </w:t>
      </w:r>
    </w:p>
    <w:p w:rsidR="006B29DD" w:rsidRDefault="006B29DD" w:rsidP="006B29DD">
      <w:pPr>
        <w:pStyle w:val="a4"/>
        <w:rPr>
          <w:color w:val="000000"/>
          <w:sz w:val="22"/>
          <w:szCs w:val="22"/>
        </w:rPr>
      </w:pPr>
      <w:r>
        <w:rPr>
          <w:rStyle w:val="a7"/>
          <w:color w:val="000000"/>
          <w:sz w:val="22"/>
          <w:szCs w:val="22"/>
        </w:rPr>
        <w:t xml:space="preserve">-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 </w:t>
      </w:r>
    </w:p>
    <w:p w:rsidR="006B29DD" w:rsidRDefault="006B29DD" w:rsidP="006B29DD">
      <w:pPr>
        <w:pStyle w:val="a4"/>
        <w:rPr>
          <w:color w:val="auto"/>
          <w:sz w:val="24"/>
          <w:szCs w:val="24"/>
        </w:rPr>
      </w:pPr>
      <w:r>
        <w:rPr>
          <w:rStyle w:val="a7"/>
          <w:color w:val="000000"/>
          <w:sz w:val="22"/>
          <w:szCs w:val="22"/>
        </w:rPr>
        <w:t xml:space="preserve">- в Главном управлении МЧС России по Ленинградской области круглосуточно действует телефон доверия: 8 (812) 579-99-99. </w:t>
      </w:r>
    </w:p>
    <w:p w:rsidR="006B29DD" w:rsidRDefault="006B29DD" w:rsidP="006B29DD">
      <w:pPr>
        <w:pStyle w:val="a4"/>
        <w:rPr>
          <w:rStyle w:val="a7"/>
          <w:color w:val="000000"/>
          <w:sz w:val="22"/>
          <w:szCs w:val="22"/>
        </w:rPr>
      </w:pPr>
    </w:p>
    <w:p w:rsidR="006B29DD" w:rsidRDefault="006B29DD" w:rsidP="006B29DD">
      <w:pPr>
        <w:rPr>
          <w:color w:val="auto"/>
        </w:rPr>
      </w:pPr>
    </w:p>
    <w:p w:rsidR="006B29DD" w:rsidRDefault="006B29DD" w:rsidP="006B29DD"/>
    <w:p w:rsidR="00BA430D" w:rsidRDefault="004C7A0A"/>
    <w:p w:rsidR="006B29DD" w:rsidRDefault="006B29DD"/>
    <w:sectPr w:rsidR="006B29DD"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7C2B"/>
    <w:rsid w:val="001C43CC"/>
    <w:rsid w:val="00256F4E"/>
    <w:rsid w:val="002F3EE6"/>
    <w:rsid w:val="003060B0"/>
    <w:rsid w:val="003E40C6"/>
    <w:rsid w:val="004C7A0A"/>
    <w:rsid w:val="004D5FB7"/>
    <w:rsid w:val="0059720E"/>
    <w:rsid w:val="00603E92"/>
    <w:rsid w:val="006B29DD"/>
    <w:rsid w:val="006F6F91"/>
    <w:rsid w:val="00727FE6"/>
    <w:rsid w:val="00746E9A"/>
    <w:rsid w:val="008B49AC"/>
    <w:rsid w:val="008F0971"/>
    <w:rsid w:val="00943FDF"/>
    <w:rsid w:val="00965D90"/>
    <w:rsid w:val="00996C27"/>
    <w:rsid w:val="00A76D49"/>
    <w:rsid w:val="00B113F9"/>
    <w:rsid w:val="00B40BC7"/>
    <w:rsid w:val="00B77317"/>
    <w:rsid w:val="00B90EA4"/>
    <w:rsid w:val="00B917C9"/>
    <w:rsid w:val="00BC7C2B"/>
    <w:rsid w:val="00BE6C53"/>
    <w:rsid w:val="00BF4065"/>
    <w:rsid w:val="00C31424"/>
    <w:rsid w:val="00C54221"/>
    <w:rsid w:val="00CB0F65"/>
    <w:rsid w:val="00CF3593"/>
    <w:rsid w:val="00D06964"/>
    <w:rsid w:val="00DB4382"/>
    <w:rsid w:val="00DC3991"/>
    <w:rsid w:val="00E6174A"/>
    <w:rsid w:val="00EA7E11"/>
    <w:rsid w:val="00EF320D"/>
    <w:rsid w:val="00FD3A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A16E7-57D3-495E-8D7E-62E0FAB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382"/>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DB4382"/>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qFormat/>
    <w:rsid w:val="00DB4382"/>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DB4382"/>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C3991"/>
    <w:rPr>
      <w:rFonts w:ascii="Segoe UI" w:hAnsi="Segoe UI" w:cs="Segoe UI"/>
      <w:sz w:val="18"/>
      <w:szCs w:val="18"/>
    </w:rPr>
  </w:style>
  <w:style w:type="character" w:customStyle="1" w:styleId="a6">
    <w:name w:val="Текст выноски Знак"/>
    <w:basedOn w:val="a0"/>
    <w:link w:val="a5"/>
    <w:uiPriority w:val="99"/>
    <w:semiHidden/>
    <w:rsid w:val="00DC3991"/>
    <w:rPr>
      <w:rFonts w:ascii="Segoe UI" w:eastAsia="Times New Roman" w:hAnsi="Segoe UI" w:cs="Segoe UI"/>
      <w:color w:val="0000FF"/>
      <w:sz w:val="18"/>
      <w:szCs w:val="18"/>
      <w:lang w:eastAsia="ru-RU"/>
    </w:rPr>
  </w:style>
  <w:style w:type="character" w:styleId="a7">
    <w:name w:val="Strong"/>
    <w:basedOn w:val="a0"/>
    <w:uiPriority w:val="22"/>
    <w:qFormat/>
    <w:rsid w:val="006B2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User</cp:lastModifiedBy>
  <cp:revision>2</cp:revision>
  <cp:lastPrinted>2017-05-29T10:34:00Z</cp:lastPrinted>
  <dcterms:created xsi:type="dcterms:W3CDTF">2017-06-02T12:40:00Z</dcterms:created>
  <dcterms:modified xsi:type="dcterms:W3CDTF">2017-06-02T12:40:00Z</dcterms:modified>
</cp:coreProperties>
</file>