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D0CA" w14:textId="68E2976C" w:rsidR="001F3CD3" w:rsidRPr="002B1248" w:rsidRDefault="001F3CD3" w:rsidP="001F3C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83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Pr="003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F46AD">
        <w:rPr>
          <w:noProof/>
          <w:lang w:eastAsia="ru-RU"/>
        </w:rPr>
        <w:drawing>
          <wp:inline distT="0" distB="0" distL="0" distR="0" wp14:anchorId="1D863756" wp14:editId="41059624">
            <wp:extent cx="457200" cy="450056"/>
            <wp:effectExtent l="0" t="0" r="0" b="7620"/>
            <wp:docPr id="3" name="Рисунок 3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7" cy="4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183683" w:rsidRPr="001836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14:paraId="3E5AC2B4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</w:t>
      </w:r>
    </w:p>
    <w:p w14:paraId="3AEC4DC1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166FC134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 муниципального образования</w:t>
      </w:r>
    </w:p>
    <w:p w14:paraId="5853A46E" w14:textId="3A1EEDEF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14:paraId="1BD8072D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97FC73" w14:textId="330FB6FC" w:rsidR="001F3CD3" w:rsidRPr="002B1248" w:rsidRDefault="00F550C8" w:rsidP="00C318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1F3CD3" w:rsidRPr="002B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14:paraId="6CDEC416" w14:textId="77777777"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91572B5" w14:textId="03B54F8A" w:rsidR="001F3CD3" w:rsidRDefault="00AC22F6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декабря </w:t>
      </w:r>
      <w:r w:rsidR="0068770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</w:p>
    <w:p w14:paraId="06DE6731" w14:textId="77777777" w:rsidR="00BC7D71" w:rsidRPr="00BC7D71" w:rsidRDefault="00BC7D71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E543B" w14:textId="31824F15" w:rsidR="001F3CD3" w:rsidRPr="001472E3" w:rsidRDefault="003B081C" w:rsidP="00C31830">
      <w:pPr>
        <w:spacing w:after="0" w:line="240" w:lineRule="auto"/>
        <w:ind w:right="3544"/>
        <w:jc w:val="both"/>
        <w:rPr>
          <w:rFonts w:ascii="Times New Roman" w:hAnsi="Times New Roman" w:cs="Times New Roman"/>
          <w:sz w:val="28"/>
          <w:szCs w:val="28"/>
        </w:rPr>
      </w:pPr>
      <w:r w:rsidRPr="003B081C">
        <w:rPr>
          <w:rFonts w:ascii="Times New Roman" w:eastAsia="Calibri" w:hAnsi="Times New Roman" w:cs="Times New Roman"/>
          <w:sz w:val="28"/>
        </w:rPr>
        <w:t>О</w:t>
      </w:r>
      <w:r w:rsidR="00817ECA">
        <w:rPr>
          <w:rFonts w:ascii="Times New Roman" w:eastAsia="Calibri" w:hAnsi="Times New Roman" w:cs="Times New Roman"/>
          <w:sz w:val="28"/>
        </w:rPr>
        <w:t xml:space="preserve"> </w:t>
      </w:r>
      <w:r w:rsidR="00643DCC">
        <w:rPr>
          <w:rFonts w:ascii="Times New Roman" w:eastAsia="Calibri" w:hAnsi="Times New Roman" w:cs="Times New Roman"/>
          <w:sz w:val="28"/>
        </w:rPr>
        <w:t xml:space="preserve">принятии </w:t>
      </w:r>
      <w:r w:rsidR="001F3CD3">
        <w:rPr>
          <w:rFonts w:ascii="Times New Roman" w:hAnsi="Times New Roman" w:cs="Times New Roman"/>
          <w:sz w:val="28"/>
          <w:szCs w:val="28"/>
        </w:rPr>
        <w:t>Устава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F3CD3">
        <w:rPr>
          <w:rFonts w:ascii="Times New Roman" w:hAnsi="Times New Roman" w:cs="Times New Roman"/>
          <w:sz w:val="28"/>
          <w:szCs w:val="28"/>
        </w:rPr>
        <w:t>Раздольевск</w:t>
      </w:r>
      <w:r w:rsidR="0021531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сельск</w:t>
      </w:r>
      <w:r w:rsidR="0021531F">
        <w:rPr>
          <w:rFonts w:ascii="Times New Roman" w:hAnsi="Times New Roman" w:cs="Times New Roman"/>
          <w:sz w:val="28"/>
          <w:szCs w:val="28"/>
        </w:rPr>
        <w:t>ого</w:t>
      </w:r>
      <w:r w:rsidR="001472E3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поселени</w:t>
      </w:r>
      <w:r w:rsidR="0021531F">
        <w:rPr>
          <w:rFonts w:ascii="Times New Roman" w:hAnsi="Times New Roman" w:cs="Times New Roman"/>
          <w:sz w:val="28"/>
          <w:szCs w:val="28"/>
        </w:rPr>
        <w:t>я</w:t>
      </w:r>
      <w:r w:rsidR="001F3CD3" w:rsidRPr="00296580">
        <w:rPr>
          <w:rFonts w:ascii="Times New Roman" w:hAnsi="Times New Roman" w:cs="Times New Roman"/>
          <w:sz w:val="28"/>
          <w:szCs w:val="28"/>
        </w:rPr>
        <w:t xml:space="preserve"> </w:t>
      </w:r>
      <w:r w:rsidR="0021531F">
        <w:rPr>
          <w:rFonts w:ascii="Times New Roman" w:hAnsi="Times New Roman" w:cs="Times New Roman"/>
          <w:sz w:val="28"/>
          <w:szCs w:val="28"/>
        </w:rPr>
        <w:t>Приозерского</w:t>
      </w:r>
      <w:r w:rsidR="001472E3">
        <w:rPr>
          <w:rFonts w:ascii="Times New Roman" w:hAnsi="Times New Roman" w:cs="Times New Roman"/>
          <w:sz w:val="28"/>
          <w:szCs w:val="28"/>
        </w:rPr>
        <w:t xml:space="preserve"> </w:t>
      </w:r>
      <w:r w:rsidR="001F3CD3">
        <w:rPr>
          <w:rFonts w:ascii="Times New Roman" w:hAnsi="Times New Roman" w:cs="Times New Roman"/>
          <w:sz w:val="28"/>
          <w:szCs w:val="28"/>
        </w:rPr>
        <w:t>муниципальн</w:t>
      </w:r>
      <w:r w:rsidR="0021531F">
        <w:rPr>
          <w:rFonts w:ascii="Times New Roman" w:hAnsi="Times New Roman" w:cs="Times New Roman"/>
          <w:sz w:val="28"/>
          <w:szCs w:val="28"/>
        </w:rPr>
        <w:t>ого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район</w:t>
      </w:r>
      <w:r w:rsidR="0021531F">
        <w:rPr>
          <w:rFonts w:ascii="Times New Roman" w:hAnsi="Times New Roman" w:cs="Times New Roman"/>
          <w:sz w:val="28"/>
          <w:szCs w:val="28"/>
        </w:rPr>
        <w:t>а</w:t>
      </w:r>
      <w:r w:rsidR="001F3CD3" w:rsidRPr="00296580">
        <w:rPr>
          <w:rFonts w:ascii="Times New Roman" w:hAnsi="Times New Roman" w:cs="Times New Roman"/>
          <w:sz w:val="28"/>
          <w:szCs w:val="28"/>
        </w:rPr>
        <w:t xml:space="preserve"> Ленин</w:t>
      </w:r>
      <w:r w:rsidR="001472E3">
        <w:rPr>
          <w:rFonts w:ascii="Times New Roman" w:hAnsi="Times New Roman" w:cs="Times New Roman"/>
          <w:sz w:val="28"/>
          <w:szCs w:val="28"/>
        </w:rPr>
        <w:t>градской области</w:t>
      </w:r>
      <w:r w:rsidR="006877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249A6" w14:textId="77777777" w:rsidR="001F3CD3" w:rsidRPr="00296580" w:rsidRDefault="001F3CD3" w:rsidP="00C31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06CED" w14:textId="24B4C4B4" w:rsidR="001F3CD3" w:rsidRDefault="001F3CD3" w:rsidP="00C318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70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Федерации». В целях приведения Устава муниципального образования Раздольевское сельское поселение в соответствие с действующим законодательством, Совет депутатов муниципального образования Раздольевское сельское поселение</w:t>
      </w:r>
      <w:r w:rsidR="00E15395" w:rsidRPr="00687708">
        <w:rPr>
          <w:rFonts w:ascii="Times New Roman" w:hAnsi="Times New Roman" w:cs="Times New Roman"/>
          <w:sz w:val="28"/>
          <w:szCs w:val="28"/>
        </w:rPr>
        <w:t xml:space="preserve"> </w:t>
      </w:r>
      <w:r w:rsidRPr="00687708">
        <w:rPr>
          <w:rFonts w:ascii="Times New Roman" w:hAnsi="Times New Roman" w:cs="Times New Roman"/>
          <w:sz w:val="28"/>
          <w:szCs w:val="28"/>
        </w:rPr>
        <w:t>муниципального</w:t>
      </w:r>
      <w:r w:rsidR="00E15395" w:rsidRPr="00687708">
        <w:rPr>
          <w:rFonts w:ascii="Times New Roman" w:hAnsi="Times New Roman" w:cs="Times New Roman"/>
          <w:sz w:val="28"/>
          <w:szCs w:val="28"/>
        </w:rPr>
        <w:t xml:space="preserve"> </w:t>
      </w:r>
      <w:r w:rsidRPr="00687708">
        <w:rPr>
          <w:rFonts w:ascii="Times New Roman" w:hAnsi="Times New Roman" w:cs="Times New Roman"/>
          <w:sz w:val="28"/>
          <w:szCs w:val="28"/>
        </w:rPr>
        <w:t xml:space="preserve">образования Приозерский   муниципальный район Ленинградской области </w:t>
      </w:r>
      <w:r w:rsidRPr="00687708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74546ED4" w14:textId="77777777" w:rsidR="00183683" w:rsidRDefault="00183683" w:rsidP="00C318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200D0B" w14:textId="77777777" w:rsidR="00183683" w:rsidRDefault="00183683" w:rsidP="00183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Устав Раздольевского сельского поселения Приозерского муниципального района Ленинградской области</w:t>
      </w:r>
      <w:r w:rsidRPr="00296580">
        <w:rPr>
          <w:rFonts w:ascii="Times New Roman" w:hAnsi="Times New Roman" w:cs="Times New Roman"/>
          <w:sz w:val="28"/>
          <w:szCs w:val="28"/>
        </w:rPr>
        <w:t>.</w:t>
      </w:r>
    </w:p>
    <w:p w14:paraId="55A12D4C" w14:textId="77777777" w:rsidR="00183683" w:rsidRPr="00501BFA" w:rsidRDefault="00183683" w:rsidP="0018368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аправить Устав </w:t>
      </w:r>
      <w:r>
        <w:rPr>
          <w:rFonts w:ascii="Times New Roman" w:hAnsi="Times New Roman" w:cs="Times New Roman"/>
          <w:b w:val="0"/>
          <w:sz w:val="28"/>
          <w:szCs w:val="28"/>
        </w:rPr>
        <w:t>Раздольевского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Приозерск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на государственную регистрацию в </w:t>
      </w:r>
      <w:r>
        <w:rPr>
          <w:rFonts w:ascii="Times New Roman" w:hAnsi="Times New Roman" w:cs="Times New Roman"/>
          <w:b w:val="0"/>
          <w:sz w:val="28"/>
          <w:szCs w:val="28"/>
        </w:rPr>
        <w:t>Главное у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>правление Министерства юстиции Российской Федерации по Санкт-Петербургу и Ленинградской области.</w:t>
      </w:r>
    </w:p>
    <w:p w14:paraId="2353A656" w14:textId="77777777" w:rsidR="00183683" w:rsidRDefault="00183683" w:rsidP="0018368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EEA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>После регистрации Устава опубликовать настоящее решение в средствах массовой информации Приозерского района и разместить на официальном сайт</w:t>
      </w:r>
      <w:r>
        <w:rPr>
          <w:rFonts w:ascii="Times New Roman" w:hAnsi="Times New Roman" w:cs="Times New Roman"/>
          <w:b w:val="0"/>
          <w:sz w:val="28"/>
          <w:szCs w:val="28"/>
        </w:rPr>
        <w:t>е поселения.</w:t>
      </w:r>
    </w:p>
    <w:p w14:paraId="5B20F008" w14:textId="77BB0BB5" w:rsidR="00183683" w:rsidRPr="00A04B50" w:rsidRDefault="00183683" w:rsidP="00AC22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04B50">
        <w:rPr>
          <w:rFonts w:ascii="Times New Roman" w:hAnsi="Times New Roman" w:cs="Times New Roman"/>
          <w:bCs/>
          <w:sz w:val="28"/>
          <w:szCs w:val="28"/>
        </w:rPr>
        <w:t xml:space="preserve">4. Решение от </w:t>
      </w:r>
      <w:r>
        <w:rPr>
          <w:rFonts w:ascii="Times New Roman" w:hAnsi="Times New Roman" w:cs="Times New Roman"/>
          <w:bCs/>
          <w:sz w:val="28"/>
          <w:szCs w:val="28"/>
        </w:rPr>
        <w:t>04.10.</w:t>
      </w:r>
      <w:r w:rsidRPr="00A04B50">
        <w:rPr>
          <w:rFonts w:ascii="Times New Roman" w:hAnsi="Times New Roman" w:cs="Times New Roman"/>
          <w:bCs/>
          <w:sz w:val="28"/>
          <w:szCs w:val="28"/>
        </w:rPr>
        <w:t xml:space="preserve">2022 № </w:t>
      </w:r>
      <w:r>
        <w:rPr>
          <w:rFonts w:ascii="Times New Roman" w:hAnsi="Times New Roman" w:cs="Times New Roman"/>
          <w:bCs/>
          <w:sz w:val="28"/>
          <w:szCs w:val="28"/>
        </w:rPr>
        <w:t>177</w:t>
      </w:r>
      <w:r w:rsidRPr="00A04B50">
        <w:rPr>
          <w:rFonts w:ascii="Times New Roman" w:hAnsi="Times New Roman" w:cs="Times New Roman"/>
          <w:bCs/>
          <w:sz w:val="28"/>
          <w:szCs w:val="28"/>
        </w:rPr>
        <w:t xml:space="preserve"> «О принятии </w:t>
      </w:r>
      <w:r>
        <w:rPr>
          <w:rFonts w:ascii="Times New Roman" w:hAnsi="Times New Roman" w:cs="Times New Roman"/>
          <w:sz w:val="28"/>
          <w:szCs w:val="28"/>
        </w:rPr>
        <w:t xml:space="preserve">Устава Раздольевского </w:t>
      </w:r>
      <w:r w:rsidRPr="00296580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96580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6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Приозерского муниципального </w:t>
      </w:r>
      <w:r w:rsidRPr="0029658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6580">
        <w:rPr>
          <w:rFonts w:ascii="Times New Roman" w:hAnsi="Times New Roman" w:cs="Times New Roman"/>
          <w:sz w:val="28"/>
          <w:szCs w:val="28"/>
        </w:rPr>
        <w:t xml:space="preserve"> Ленин</w:t>
      </w:r>
      <w:r>
        <w:rPr>
          <w:rFonts w:ascii="Times New Roman" w:hAnsi="Times New Roman" w:cs="Times New Roman"/>
          <w:sz w:val="28"/>
          <w:szCs w:val="28"/>
        </w:rPr>
        <w:t>градской области</w:t>
      </w:r>
      <w:r w:rsidRPr="00A04B50">
        <w:rPr>
          <w:rFonts w:ascii="Times New Roman" w:hAnsi="Times New Roman" w:cs="Times New Roman"/>
          <w:bCs/>
          <w:sz w:val="28"/>
          <w:szCs w:val="28"/>
        </w:rPr>
        <w:t>» считать утратившим силу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9A544FD" w14:textId="77777777" w:rsidR="00183683" w:rsidRDefault="00183683" w:rsidP="0018368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31EE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самоуправлению, законности, правопорядку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социальным вопросам.</w:t>
      </w:r>
    </w:p>
    <w:p w14:paraId="64DD984B" w14:textId="77777777" w:rsidR="001B0509" w:rsidRPr="00687708" w:rsidRDefault="001B0509" w:rsidP="00C31830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28742D" w14:textId="77777777" w:rsidR="001B0509" w:rsidRPr="00687708" w:rsidRDefault="001B0509" w:rsidP="00C3183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FDB0A6" w14:textId="77777777" w:rsidR="001B0509" w:rsidRPr="00687708" w:rsidRDefault="001B0509" w:rsidP="00C3183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708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А.В. Долгов</w:t>
      </w:r>
    </w:p>
    <w:p w14:paraId="256EA307" w14:textId="77777777" w:rsidR="001B0509" w:rsidRPr="00296580" w:rsidRDefault="001B0509" w:rsidP="00C3183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06B9E" w14:textId="77777777" w:rsidR="00C31830" w:rsidRDefault="00C31830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F16906A" w14:textId="77777777" w:rsidR="00817ECA" w:rsidRDefault="00817ECA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1D8824" w14:textId="77777777" w:rsidR="00817ECA" w:rsidRDefault="00817ECA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F7A6D1" w14:textId="77777777" w:rsidR="00817ECA" w:rsidRDefault="00817ECA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0C3CD41" w14:textId="77777777" w:rsidR="0021531F" w:rsidRDefault="0021531F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2A5D45B" w14:textId="77777777" w:rsidR="0021531F" w:rsidRDefault="0021531F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ED0AB88" w14:textId="77777777" w:rsidR="0021531F" w:rsidRDefault="0021531F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6516B2F" w14:textId="77777777" w:rsidR="0021531F" w:rsidRDefault="0021531F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C899754" w14:textId="77777777" w:rsidR="0021531F" w:rsidRDefault="0021531F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1E039C4" w14:textId="5FE5D3B5" w:rsidR="00331EEA" w:rsidRPr="00C31830" w:rsidRDefault="001B0509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1830">
        <w:rPr>
          <w:rFonts w:ascii="Times New Roman" w:eastAsia="Times New Roman" w:hAnsi="Times New Roman" w:cs="Times New Roman"/>
          <w:sz w:val="18"/>
          <w:szCs w:val="18"/>
          <w:lang w:eastAsia="ru-RU"/>
        </w:rPr>
        <w:t>Е.А. Михайлова Разослано: дело – 3, прокуратура – 1</w:t>
      </w:r>
    </w:p>
    <w:sectPr w:rsidR="00331EEA" w:rsidRPr="00C31830" w:rsidSect="00C31830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2D607" w14:textId="77777777" w:rsidR="00940AFC" w:rsidRDefault="00940AFC">
      <w:pPr>
        <w:spacing w:after="0" w:line="240" w:lineRule="auto"/>
      </w:pPr>
      <w:r>
        <w:separator/>
      </w:r>
    </w:p>
  </w:endnote>
  <w:endnote w:type="continuationSeparator" w:id="0">
    <w:p w14:paraId="254D6D54" w14:textId="77777777" w:rsidR="00940AFC" w:rsidRDefault="0094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477C3" w14:textId="77777777" w:rsidR="00940AFC" w:rsidRDefault="00940AFC">
      <w:pPr>
        <w:spacing w:after="0" w:line="240" w:lineRule="auto"/>
      </w:pPr>
      <w:r>
        <w:separator/>
      </w:r>
    </w:p>
  </w:footnote>
  <w:footnote w:type="continuationSeparator" w:id="0">
    <w:p w14:paraId="4BB4D8A7" w14:textId="77777777" w:rsidR="00940AFC" w:rsidRDefault="00940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4">
    <w:nsid w:val="0EE11222"/>
    <w:multiLevelType w:val="hybridMultilevel"/>
    <w:tmpl w:val="1C06760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B2E47"/>
    <w:multiLevelType w:val="hybridMultilevel"/>
    <w:tmpl w:val="444E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4">
    <w:nsid w:val="24E102A8"/>
    <w:multiLevelType w:val="hybridMultilevel"/>
    <w:tmpl w:val="E0BC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410516"/>
    <w:multiLevelType w:val="hybridMultilevel"/>
    <w:tmpl w:val="276CAE02"/>
    <w:lvl w:ilvl="0" w:tplc="157A68E2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F5512A"/>
    <w:multiLevelType w:val="hybridMultilevel"/>
    <w:tmpl w:val="7C72BE04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09436F2"/>
    <w:multiLevelType w:val="hybridMultilevel"/>
    <w:tmpl w:val="518CE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2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9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40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0CE18B1"/>
    <w:multiLevelType w:val="hybridMultilevel"/>
    <w:tmpl w:val="E0AC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70D6181D"/>
    <w:multiLevelType w:val="hybridMultilevel"/>
    <w:tmpl w:val="4CA4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3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5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6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25"/>
  </w:num>
  <w:num w:numId="4">
    <w:abstractNumId w:val="32"/>
  </w:num>
  <w:num w:numId="5">
    <w:abstractNumId w:val="48"/>
  </w:num>
  <w:num w:numId="6">
    <w:abstractNumId w:val="5"/>
  </w:num>
  <w:num w:numId="7">
    <w:abstractNumId w:val="4"/>
  </w:num>
  <w:num w:numId="8">
    <w:abstractNumId w:val="6"/>
  </w:num>
  <w:num w:numId="9">
    <w:abstractNumId w:val="53"/>
  </w:num>
  <w:num w:numId="10">
    <w:abstractNumId w:val="44"/>
  </w:num>
  <w:num w:numId="11">
    <w:abstractNumId w:val="1"/>
  </w:num>
  <w:num w:numId="12">
    <w:abstractNumId w:val="46"/>
  </w:num>
  <w:num w:numId="13">
    <w:abstractNumId w:val="40"/>
  </w:num>
  <w:num w:numId="14">
    <w:abstractNumId w:val="34"/>
  </w:num>
  <w:num w:numId="15">
    <w:abstractNumId w:val="45"/>
  </w:num>
  <w:num w:numId="16">
    <w:abstractNumId w:val="3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27"/>
  </w:num>
  <w:num w:numId="21">
    <w:abstractNumId w:val="19"/>
  </w:num>
  <w:num w:numId="22">
    <w:abstractNumId w:val="35"/>
  </w:num>
  <w:num w:numId="23">
    <w:abstractNumId w:val="59"/>
  </w:num>
  <w:num w:numId="24">
    <w:abstractNumId w:val="38"/>
  </w:num>
  <w:num w:numId="25">
    <w:abstractNumId w:val="57"/>
  </w:num>
  <w:num w:numId="26">
    <w:abstractNumId w:val="0"/>
  </w:num>
  <w:num w:numId="27">
    <w:abstractNumId w:val="7"/>
  </w:num>
  <w:num w:numId="28">
    <w:abstractNumId w:val="8"/>
  </w:num>
  <w:num w:numId="29">
    <w:abstractNumId w:val="49"/>
  </w:num>
  <w:num w:numId="30">
    <w:abstractNumId w:val="28"/>
  </w:num>
  <w:num w:numId="31">
    <w:abstractNumId w:val="36"/>
  </w:num>
  <w:num w:numId="32">
    <w:abstractNumId w:val="56"/>
  </w:num>
  <w:num w:numId="33">
    <w:abstractNumId w:val="20"/>
  </w:num>
  <w:num w:numId="34">
    <w:abstractNumId w:val="15"/>
  </w:num>
  <w:num w:numId="35">
    <w:abstractNumId w:val="26"/>
  </w:num>
  <w:num w:numId="36">
    <w:abstractNumId w:val="11"/>
  </w:num>
  <w:num w:numId="37">
    <w:abstractNumId w:val="58"/>
  </w:num>
  <w:num w:numId="38">
    <w:abstractNumId w:val="52"/>
  </w:num>
  <w:num w:numId="39">
    <w:abstractNumId w:val="31"/>
  </w:num>
  <w:num w:numId="40">
    <w:abstractNumId w:val="2"/>
  </w:num>
  <w:num w:numId="41">
    <w:abstractNumId w:val="21"/>
  </w:num>
  <w:num w:numId="42">
    <w:abstractNumId w:val="41"/>
  </w:num>
  <w:num w:numId="43">
    <w:abstractNumId w:val="29"/>
  </w:num>
  <w:num w:numId="44">
    <w:abstractNumId w:val="12"/>
  </w:num>
  <w:num w:numId="45">
    <w:abstractNumId w:val="24"/>
  </w:num>
  <w:num w:numId="46">
    <w:abstractNumId w:val="23"/>
  </w:num>
  <w:num w:numId="47">
    <w:abstractNumId w:val="51"/>
  </w:num>
  <w:num w:numId="48">
    <w:abstractNumId w:val="33"/>
  </w:num>
  <w:num w:numId="49">
    <w:abstractNumId w:val="22"/>
  </w:num>
  <w:num w:numId="50">
    <w:abstractNumId w:val="13"/>
  </w:num>
  <w:num w:numId="51">
    <w:abstractNumId w:val="54"/>
  </w:num>
  <w:num w:numId="52">
    <w:abstractNumId w:val="3"/>
  </w:num>
  <w:num w:numId="53">
    <w:abstractNumId w:val="42"/>
  </w:num>
  <w:num w:numId="54">
    <w:abstractNumId w:val="47"/>
  </w:num>
  <w:num w:numId="55">
    <w:abstractNumId w:val="30"/>
  </w:num>
  <w:num w:numId="56">
    <w:abstractNumId w:val="14"/>
  </w:num>
  <w:num w:numId="57">
    <w:abstractNumId w:val="50"/>
  </w:num>
  <w:num w:numId="58">
    <w:abstractNumId w:val="43"/>
  </w:num>
  <w:num w:numId="59">
    <w:abstractNumId w:val="10"/>
  </w:num>
  <w:num w:numId="60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73"/>
    <w:rsid w:val="00053975"/>
    <w:rsid w:val="000E2314"/>
    <w:rsid w:val="00133EB3"/>
    <w:rsid w:val="00143F2F"/>
    <w:rsid w:val="001472E3"/>
    <w:rsid w:val="00166C3C"/>
    <w:rsid w:val="00183683"/>
    <w:rsid w:val="0018571C"/>
    <w:rsid w:val="001B0509"/>
    <w:rsid w:val="001F3CD3"/>
    <w:rsid w:val="0021531F"/>
    <w:rsid w:val="002715A2"/>
    <w:rsid w:val="00331EEA"/>
    <w:rsid w:val="003777B9"/>
    <w:rsid w:val="003B081C"/>
    <w:rsid w:val="00435A29"/>
    <w:rsid w:val="00476573"/>
    <w:rsid w:val="004967E9"/>
    <w:rsid w:val="004D45B8"/>
    <w:rsid w:val="0058500D"/>
    <w:rsid w:val="00643DCC"/>
    <w:rsid w:val="00687708"/>
    <w:rsid w:val="00707A6C"/>
    <w:rsid w:val="00817ECA"/>
    <w:rsid w:val="00940AFC"/>
    <w:rsid w:val="00AC22F6"/>
    <w:rsid w:val="00B42772"/>
    <w:rsid w:val="00B956A5"/>
    <w:rsid w:val="00BC7D71"/>
    <w:rsid w:val="00BF2033"/>
    <w:rsid w:val="00C31830"/>
    <w:rsid w:val="00C31871"/>
    <w:rsid w:val="00C978E3"/>
    <w:rsid w:val="00CC07E9"/>
    <w:rsid w:val="00D77A2E"/>
    <w:rsid w:val="00DA1810"/>
    <w:rsid w:val="00E15395"/>
    <w:rsid w:val="00E24FEC"/>
    <w:rsid w:val="00ED4FB3"/>
    <w:rsid w:val="00EF76D1"/>
    <w:rsid w:val="00F04272"/>
    <w:rsid w:val="00F550C8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10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331E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31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31E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1E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331E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1E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31E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1E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B30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3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31E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31E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331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1EEA"/>
  </w:style>
  <w:style w:type="paragraph" w:styleId="aa">
    <w:name w:val="footer"/>
    <w:basedOn w:val="a"/>
    <w:link w:val="ab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EEA"/>
  </w:style>
  <w:style w:type="paragraph" w:styleId="ac">
    <w:name w:val="Normal (Web)"/>
    <w:basedOn w:val="a"/>
    <w:uiPriority w:val="99"/>
    <w:unhideWhenUsed/>
    <w:rsid w:val="0033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331EEA"/>
    <w:rPr>
      <w:i/>
      <w:iCs/>
    </w:rPr>
  </w:style>
  <w:style w:type="character" w:styleId="ae">
    <w:name w:val="Strong"/>
    <w:uiPriority w:val="22"/>
    <w:qFormat/>
    <w:rsid w:val="00331EEA"/>
    <w:rPr>
      <w:b/>
      <w:bCs/>
    </w:rPr>
  </w:style>
  <w:style w:type="paragraph" w:customStyle="1" w:styleId="Heading">
    <w:name w:val="Heading"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331EE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">
    <w:name w:val="Body Text"/>
    <w:basedOn w:val="a"/>
    <w:link w:val="af0"/>
    <w:rsid w:val="00331EE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331EE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331E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rsid w:val="00331EE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331E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31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331EEA"/>
    <w:rPr>
      <w:color w:val="0000FF"/>
      <w:u w:val="single"/>
    </w:rPr>
  </w:style>
  <w:style w:type="paragraph" w:styleId="af4">
    <w:name w:val="Subtitle"/>
    <w:basedOn w:val="a"/>
    <w:link w:val="af5"/>
    <w:qFormat/>
    <w:rsid w:val="00331EEA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331E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page number"/>
    <w:basedOn w:val="a0"/>
    <w:rsid w:val="00331EEA"/>
  </w:style>
  <w:style w:type="paragraph" w:customStyle="1" w:styleId="ConsNonformat">
    <w:name w:val="ConsNonformat"/>
    <w:rsid w:val="00331EE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List Continue 3"/>
    <w:basedOn w:val="a"/>
    <w:rsid w:val="00331EE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331EE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331EE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Bullet 3"/>
    <w:basedOn w:val="a"/>
    <w:autoRedefine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Знак"/>
    <w:basedOn w:val="a"/>
    <w:rsid w:val="00331E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a">
    <w:name w:val="FollowedHyperlink"/>
    <w:rsid w:val="00331EEA"/>
    <w:rPr>
      <w:color w:val="800080"/>
      <w:u w:val="single"/>
    </w:rPr>
  </w:style>
  <w:style w:type="character" w:customStyle="1" w:styleId="ConsNormal1">
    <w:name w:val="ConsNormal Знак Знак"/>
    <w:locked/>
    <w:rsid w:val="00331EEA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331EEA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annotation reference"/>
    <w:rsid w:val="00331EEA"/>
    <w:rPr>
      <w:sz w:val="16"/>
      <w:szCs w:val="16"/>
    </w:rPr>
  </w:style>
  <w:style w:type="paragraph" w:styleId="afc">
    <w:name w:val="annotation subject"/>
    <w:basedOn w:val="af7"/>
    <w:next w:val="af7"/>
    <w:link w:val="afd"/>
    <w:rsid w:val="00331EEA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8"/>
    <w:link w:val="afc"/>
    <w:rsid w:val="00331EE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331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331EEA"/>
    <w:rPr>
      <w:rFonts w:ascii="Arial" w:hAnsi="Arial" w:cs="Arial"/>
      <w:sz w:val="18"/>
      <w:szCs w:val="18"/>
    </w:rPr>
  </w:style>
  <w:style w:type="paragraph" w:styleId="aff">
    <w:name w:val="TOC Heading"/>
    <w:basedOn w:val="1"/>
    <w:next w:val="a"/>
    <w:uiPriority w:val="39"/>
    <w:unhideWhenUsed/>
    <w:qFormat/>
    <w:rsid w:val="00331EEA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31EE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31EEA"/>
    <w:pPr>
      <w:tabs>
        <w:tab w:val="right" w:leader="dot" w:pos="10065"/>
      </w:tabs>
      <w:spacing w:after="0" w:line="360" w:lineRule="exact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ff0">
    <w:name w:val="footnote text"/>
    <w:basedOn w:val="a"/>
    <w:link w:val="aff1"/>
    <w:uiPriority w:val="99"/>
    <w:rsid w:val="0033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331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331EEA"/>
    <w:rPr>
      <w:vertAlign w:val="superscript"/>
    </w:rPr>
  </w:style>
  <w:style w:type="paragraph" w:customStyle="1" w:styleId="ConsPlusCell">
    <w:name w:val="ConsPlusCell"/>
    <w:uiPriority w:val="99"/>
    <w:rsid w:val="0033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Схема документа Знак"/>
    <w:basedOn w:val="a0"/>
    <w:link w:val="aff4"/>
    <w:semiHidden/>
    <w:rsid w:val="00331EEA"/>
    <w:rPr>
      <w:rFonts w:ascii="Tahoma" w:eastAsia="Times New Roman" w:hAnsi="Tahoma" w:cs="Times New Roman"/>
      <w:sz w:val="16"/>
      <w:szCs w:val="16"/>
      <w:lang w:eastAsia="ru-RU"/>
    </w:rPr>
  </w:style>
  <w:style w:type="paragraph" w:styleId="aff4">
    <w:name w:val="Document Map"/>
    <w:basedOn w:val="a"/>
    <w:link w:val="aff3"/>
    <w:semiHidden/>
    <w:unhideWhenUsed/>
    <w:rsid w:val="00331EE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unhideWhenUsed/>
    <w:qFormat/>
    <w:rsid w:val="00331EE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331EE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31EE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31EE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31EE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31EE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31EE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331EEA"/>
    <w:pPr>
      <w:spacing w:after="160" w:line="254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31EEA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331EE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rsid w:val="00331EEA"/>
  </w:style>
  <w:style w:type="character" w:customStyle="1" w:styleId="aff5">
    <w:name w:val="Основной текст_"/>
    <w:link w:val="43"/>
    <w:rsid w:val="00331EEA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5"/>
    <w:rsid w:val="00331EEA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character" w:customStyle="1" w:styleId="14">
    <w:name w:val="Основной текст1"/>
    <w:rsid w:val="0033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331E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6">
    <w:name w:val="Обычный2"/>
    <w:uiPriority w:val="99"/>
    <w:rsid w:val="00331EE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ff7">
    <w:name w:val="Ссылка указателя"/>
    <w:rsid w:val="00E15395"/>
  </w:style>
  <w:style w:type="table" w:styleId="aff8">
    <w:name w:val="Table Grid"/>
    <w:basedOn w:val="a1"/>
    <w:uiPriority w:val="39"/>
    <w:rsid w:val="00E1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331E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31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31E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1E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331E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1E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31E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1E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B30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3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31E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31E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331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1EEA"/>
  </w:style>
  <w:style w:type="paragraph" w:styleId="aa">
    <w:name w:val="footer"/>
    <w:basedOn w:val="a"/>
    <w:link w:val="ab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EEA"/>
  </w:style>
  <w:style w:type="paragraph" w:styleId="ac">
    <w:name w:val="Normal (Web)"/>
    <w:basedOn w:val="a"/>
    <w:uiPriority w:val="99"/>
    <w:unhideWhenUsed/>
    <w:rsid w:val="0033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331EEA"/>
    <w:rPr>
      <w:i/>
      <w:iCs/>
    </w:rPr>
  </w:style>
  <w:style w:type="character" w:styleId="ae">
    <w:name w:val="Strong"/>
    <w:uiPriority w:val="22"/>
    <w:qFormat/>
    <w:rsid w:val="00331EEA"/>
    <w:rPr>
      <w:b/>
      <w:bCs/>
    </w:rPr>
  </w:style>
  <w:style w:type="paragraph" w:customStyle="1" w:styleId="Heading">
    <w:name w:val="Heading"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331EE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">
    <w:name w:val="Body Text"/>
    <w:basedOn w:val="a"/>
    <w:link w:val="af0"/>
    <w:rsid w:val="00331EE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331EE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331E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rsid w:val="00331EE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331E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31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331EEA"/>
    <w:rPr>
      <w:color w:val="0000FF"/>
      <w:u w:val="single"/>
    </w:rPr>
  </w:style>
  <w:style w:type="paragraph" w:styleId="af4">
    <w:name w:val="Subtitle"/>
    <w:basedOn w:val="a"/>
    <w:link w:val="af5"/>
    <w:qFormat/>
    <w:rsid w:val="00331EEA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331E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page number"/>
    <w:basedOn w:val="a0"/>
    <w:rsid w:val="00331EEA"/>
  </w:style>
  <w:style w:type="paragraph" w:customStyle="1" w:styleId="ConsNonformat">
    <w:name w:val="ConsNonformat"/>
    <w:rsid w:val="00331EE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List Continue 3"/>
    <w:basedOn w:val="a"/>
    <w:rsid w:val="00331EE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331EE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331EE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Bullet 3"/>
    <w:basedOn w:val="a"/>
    <w:autoRedefine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Знак"/>
    <w:basedOn w:val="a"/>
    <w:rsid w:val="00331E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a">
    <w:name w:val="FollowedHyperlink"/>
    <w:rsid w:val="00331EEA"/>
    <w:rPr>
      <w:color w:val="800080"/>
      <w:u w:val="single"/>
    </w:rPr>
  </w:style>
  <w:style w:type="character" w:customStyle="1" w:styleId="ConsNormal1">
    <w:name w:val="ConsNormal Знак Знак"/>
    <w:locked/>
    <w:rsid w:val="00331EEA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331EEA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annotation reference"/>
    <w:rsid w:val="00331EEA"/>
    <w:rPr>
      <w:sz w:val="16"/>
      <w:szCs w:val="16"/>
    </w:rPr>
  </w:style>
  <w:style w:type="paragraph" w:styleId="afc">
    <w:name w:val="annotation subject"/>
    <w:basedOn w:val="af7"/>
    <w:next w:val="af7"/>
    <w:link w:val="afd"/>
    <w:rsid w:val="00331EEA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8"/>
    <w:link w:val="afc"/>
    <w:rsid w:val="00331EE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331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331EEA"/>
    <w:rPr>
      <w:rFonts w:ascii="Arial" w:hAnsi="Arial" w:cs="Arial"/>
      <w:sz w:val="18"/>
      <w:szCs w:val="18"/>
    </w:rPr>
  </w:style>
  <w:style w:type="paragraph" w:styleId="aff">
    <w:name w:val="TOC Heading"/>
    <w:basedOn w:val="1"/>
    <w:next w:val="a"/>
    <w:uiPriority w:val="39"/>
    <w:unhideWhenUsed/>
    <w:qFormat/>
    <w:rsid w:val="00331EEA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31EE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31EEA"/>
    <w:pPr>
      <w:tabs>
        <w:tab w:val="right" w:leader="dot" w:pos="10065"/>
      </w:tabs>
      <w:spacing w:after="0" w:line="360" w:lineRule="exact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ff0">
    <w:name w:val="footnote text"/>
    <w:basedOn w:val="a"/>
    <w:link w:val="aff1"/>
    <w:uiPriority w:val="99"/>
    <w:rsid w:val="0033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331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331EEA"/>
    <w:rPr>
      <w:vertAlign w:val="superscript"/>
    </w:rPr>
  </w:style>
  <w:style w:type="paragraph" w:customStyle="1" w:styleId="ConsPlusCell">
    <w:name w:val="ConsPlusCell"/>
    <w:uiPriority w:val="99"/>
    <w:rsid w:val="0033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Схема документа Знак"/>
    <w:basedOn w:val="a0"/>
    <w:link w:val="aff4"/>
    <w:semiHidden/>
    <w:rsid w:val="00331EEA"/>
    <w:rPr>
      <w:rFonts w:ascii="Tahoma" w:eastAsia="Times New Roman" w:hAnsi="Tahoma" w:cs="Times New Roman"/>
      <w:sz w:val="16"/>
      <w:szCs w:val="16"/>
      <w:lang w:eastAsia="ru-RU"/>
    </w:rPr>
  </w:style>
  <w:style w:type="paragraph" w:styleId="aff4">
    <w:name w:val="Document Map"/>
    <w:basedOn w:val="a"/>
    <w:link w:val="aff3"/>
    <w:semiHidden/>
    <w:unhideWhenUsed/>
    <w:rsid w:val="00331EE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unhideWhenUsed/>
    <w:qFormat/>
    <w:rsid w:val="00331EE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331EE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31EE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31EE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31EE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31EE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31EE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331EEA"/>
    <w:pPr>
      <w:spacing w:after="160" w:line="254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31EEA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331EE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rsid w:val="00331EEA"/>
  </w:style>
  <w:style w:type="character" w:customStyle="1" w:styleId="aff5">
    <w:name w:val="Основной текст_"/>
    <w:link w:val="43"/>
    <w:rsid w:val="00331EEA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5"/>
    <w:rsid w:val="00331EEA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character" w:customStyle="1" w:styleId="14">
    <w:name w:val="Основной текст1"/>
    <w:rsid w:val="0033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331E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6">
    <w:name w:val="Обычный2"/>
    <w:uiPriority w:val="99"/>
    <w:rsid w:val="00331EE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ff7">
    <w:name w:val="Ссылка указателя"/>
    <w:rsid w:val="00E15395"/>
  </w:style>
  <w:style w:type="table" w:styleId="aff8">
    <w:name w:val="Table Grid"/>
    <w:basedOn w:val="a1"/>
    <w:uiPriority w:val="39"/>
    <w:rsid w:val="00E1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2022-12-21T06:27:00Z</cp:lastPrinted>
  <dcterms:created xsi:type="dcterms:W3CDTF">2022-12-21T06:28:00Z</dcterms:created>
  <dcterms:modified xsi:type="dcterms:W3CDTF">2022-12-21T06:28:00Z</dcterms:modified>
</cp:coreProperties>
</file>