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EEB" w:rsidRPr="00DE5EEB" w:rsidRDefault="00DE5EEB" w:rsidP="00DE5EEB">
      <w:pPr>
        <w:spacing w:after="0" w:line="240" w:lineRule="auto"/>
        <w:jc w:val="center"/>
        <w:rPr>
          <w:rFonts w:ascii="Times New Roman" w:hAnsi="Times New Roman" w:cs="Times New Roman"/>
          <w:b/>
          <w:caps/>
          <w:sz w:val="28"/>
          <w:szCs w:val="28"/>
        </w:rPr>
      </w:pPr>
      <w:r w:rsidRPr="00DE5EEB">
        <w:rPr>
          <w:rFonts w:ascii="Times New Roman" w:hAnsi="Times New Roman" w:cs="Times New Roman"/>
          <w:b/>
          <w:caps/>
          <w:noProof/>
          <w:sz w:val="28"/>
          <w:szCs w:val="28"/>
          <w:lang w:eastAsia="ru-RU"/>
        </w:rPr>
        <w:drawing>
          <wp:anchor distT="0" distB="0" distL="114300" distR="114300" simplePos="0" relativeHeight="251659264" behindDoc="0" locked="0" layoutInCell="1" allowOverlap="1" wp14:anchorId="3C672E7C" wp14:editId="5D6F1C1E">
            <wp:simplePos x="0" y="0"/>
            <wp:positionH relativeFrom="column">
              <wp:posOffset>2741295</wp:posOffset>
            </wp:positionH>
            <wp:positionV relativeFrom="paragraph">
              <wp:posOffset>0</wp:posOffset>
            </wp:positionV>
            <wp:extent cx="609600" cy="600075"/>
            <wp:effectExtent l="0" t="0" r="0" b="9525"/>
            <wp:wrapSquare wrapText="bothSides"/>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5EEB" w:rsidRPr="00DE5EEB" w:rsidRDefault="00DE5EEB" w:rsidP="00DE5EEB">
      <w:pPr>
        <w:spacing w:after="0" w:line="240" w:lineRule="auto"/>
        <w:jc w:val="center"/>
        <w:rPr>
          <w:rFonts w:ascii="Times New Roman" w:hAnsi="Times New Roman" w:cs="Times New Roman"/>
          <w:b/>
          <w:caps/>
          <w:sz w:val="28"/>
          <w:szCs w:val="28"/>
        </w:rPr>
      </w:pPr>
    </w:p>
    <w:p w:rsidR="00DE5EEB" w:rsidRPr="00DE5EEB" w:rsidRDefault="00DE5EEB" w:rsidP="00DE5EEB">
      <w:pPr>
        <w:spacing w:after="0" w:line="240" w:lineRule="auto"/>
        <w:jc w:val="center"/>
        <w:rPr>
          <w:rFonts w:ascii="Times New Roman" w:hAnsi="Times New Roman" w:cs="Times New Roman"/>
          <w:b/>
          <w:caps/>
          <w:sz w:val="28"/>
          <w:szCs w:val="28"/>
        </w:rPr>
      </w:pPr>
    </w:p>
    <w:p w:rsidR="00EE1D05" w:rsidRPr="00EE1D05" w:rsidRDefault="00EE1D05" w:rsidP="00EE1D05">
      <w:pPr>
        <w:spacing w:after="0" w:line="240" w:lineRule="auto"/>
        <w:jc w:val="center"/>
        <w:rPr>
          <w:rFonts w:ascii="Times New Roman" w:hAnsi="Times New Roman" w:cs="Times New Roman"/>
          <w:b/>
          <w:sz w:val="28"/>
          <w:szCs w:val="28"/>
        </w:rPr>
      </w:pPr>
      <w:r w:rsidRPr="00EE1D05">
        <w:rPr>
          <w:rFonts w:ascii="Times New Roman" w:hAnsi="Times New Roman" w:cs="Times New Roman"/>
          <w:b/>
          <w:sz w:val="28"/>
          <w:szCs w:val="28"/>
        </w:rPr>
        <w:t xml:space="preserve">СОВЕТ ДЕПУТАТОВ                                                          </w:t>
      </w:r>
    </w:p>
    <w:p w:rsidR="00EE1D05" w:rsidRDefault="00EE1D05" w:rsidP="00EE1D05">
      <w:pPr>
        <w:spacing w:after="0" w:line="240" w:lineRule="auto"/>
        <w:jc w:val="center"/>
        <w:rPr>
          <w:rFonts w:ascii="Times New Roman" w:hAnsi="Times New Roman" w:cs="Times New Roman"/>
          <w:sz w:val="28"/>
          <w:szCs w:val="28"/>
        </w:rPr>
      </w:pPr>
      <w:r w:rsidRPr="00EE1D05">
        <w:rPr>
          <w:rFonts w:ascii="Times New Roman" w:hAnsi="Times New Roman" w:cs="Times New Roman"/>
          <w:sz w:val="28"/>
          <w:szCs w:val="28"/>
        </w:rPr>
        <w:t xml:space="preserve">Раздольевского сельского поселения </w:t>
      </w:r>
    </w:p>
    <w:p w:rsidR="00EE1D05" w:rsidRPr="00EE1D05" w:rsidRDefault="00EE1D05" w:rsidP="00EE1D05">
      <w:pPr>
        <w:spacing w:after="0" w:line="240" w:lineRule="auto"/>
        <w:jc w:val="center"/>
        <w:rPr>
          <w:rFonts w:ascii="Times New Roman" w:hAnsi="Times New Roman" w:cs="Times New Roman"/>
          <w:sz w:val="28"/>
          <w:szCs w:val="28"/>
        </w:rPr>
      </w:pPr>
      <w:r w:rsidRPr="00EE1D05">
        <w:rPr>
          <w:rFonts w:ascii="Times New Roman" w:hAnsi="Times New Roman" w:cs="Times New Roman"/>
          <w:sz w:val="28"/>
          <w:szCs w:val="28"/>
        </w:rPr>
        <w:t>Приозерского муниципального района Ленинградской области</w:t>
      </w:r>
    </w:p>
    <w:p w:rsidR="00DE5EEB" w:rsidRPr="00DE5EEB" w:rsidRDefault="00DE5EEB" w:rsidP="00DE5EEB">
      <w:pPr>
        <w:spacing w:after="0" w:line="240" w:lineRule="auto"/>
        <w:jc w:val="center"/>
        <w:rPr>
          <w:rFonts w:ascii="Times New Roman" w:hAnsi="Times New Roman" w:cs="Times New Roman"/>
          <w:b/>
          <w:caps/>
          <w:sz w:val="28"/>
          <w:szCs w:val="28"/>
        </w:rPr>
      </w:pPr>
    </w:p>
    <w:p w:rsidR="00DE5EEB" w:rsidRPr="00DE5EEB" w:rsidRDefault="00DE5EEB" w:rsidP="00DE5EEB">
      <w:pPr>
        <w:spacing w:after="0" w:line="240" w:lineRule="auto"/>
        <w:jc w:val="center"/>
        <w:rPr>
          <w:rFonts w:ascii="Times New Roman" w:hAnsi="Times New Roman" w:cs="Times New Roman"/>
          <w:b/>
          <w:caps/>
          <w:sz w:val="28"/>
          <w:szCs w:val="28"/>
        </w:rPr>
      </w:pPr>
      <w:r w:rsidRPr="00DE5EEB">
        <w:rPr>
          <w:rFonts w:ascii="Times New Roman" w:hAnsi="Times New Roman" w:cs="Times New Roman"/>
          <w:b/>
          <w:caps/>
          <w:sz w:val="28"/>
          <w:szCs w:val="28"/>
        </w:rPr>
        <w:t>решение</w:t>
      </w:r>
    </w:p>
    <w:p w:rsidR="00DE5EEB" w:rsidRPr="00DE5EEB" w:rsidRDefault="00DE5EEB" w:rsidP="00DE5EEB">
      <w:pPr>
        <w:spacing w:after="0" w:line="240" w:lineRule="auto"/>
        <w:rPr>
          <w:rFonts w:ascii="Times New Roman" w:hAnsi="Times New Roman" w:cs="Times New Roman"/>
          <w:sz w:val="28"/>
          <w:szCs w:val="28"/>
        </w:rPr>
      </w:pPr>
    </w:p>
    <w:p w:rsidR="00DE5EEB" w:rsidRDefault="00312232" w:rsidP="00DE5E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21 сентября 2023 </w:t>
      </w:r>
      <w:r w:rsidR="00DE5EEB" w:rsidRPr="00DE5EEB">
        <w:rPr>
          <w:rFonts w:ascii="Times New Roman" w:hAnsi="Times New Roman" w:cs="Times New Roman"/>
          <w:sz w:val="28"/>
          <w:szCs w:val="28"/>
        </w:rPr>
        <w:t>года                                                                    №</w:t>
      </w:r>
      <w:r w:rsidR="00DE5EEB">
        <w:rPr>
          <w:rFonts w:ascii="Times New Roman" w:hAnsi="Times New Roman" w:cs="Times New Roman"/>
          <w:sz w:val="28"/>
          <w:szCs w:val="28"/>
        </w:rPr>
        <w:t xml:space="preserve"> </w:t>
      </w:r>
      <w:r>
        <w:rPr>
          <w:rFonts w:ascii="Times New Roman" w:hAnsi="Times New Roman" w:cs="Times New Roman"/>
          <w:sz w:val="28"/>
          <w:szCs w:val="28"/>
        </w:rPr>
        <w:t>222</w:t>
      </w:r>
    </w:p>
    <w:p w:rsidR="00EE1D05" w:rsidRDefault="00EE1D05" w:rsidP="00DE5EEB">
      <w:pPr>
        <w:spacing w:after="0" w:line="240" w:lineRule="auto"/>
        <w:rPr>
          <w:rFonts w:ascii="Times New Roman" w:hAnsi="Times New Roman" w:cs="Times New Roman"/>
          <w:sz w:val="28"/>
          <w:szCs w:val="28"/>
        </w:rPr>
      </w:pPr>
    </w:p>
    <w:p w:rsidR="00DE5EEB" w:rsidRPr="00DE5EEB" w:rsidRDefault="00DE5EEB" w:rsidP="00DE5EEB">
      <w:pPr>
        <w:spacing w:after="0" w:line="240" w:lineRule="auto"/>
        <w:rPr>
          <w:rFonts w:ascii="Times New Roman" w:hAnsi="Times New Roman" w:cs="Times New Roman"/>
          <w:sz w:val="28"/>
          <w:szCs w:val="28"/>
        </w:rPr>
      </w:pPr>
    </w:p>
    <w:tbl>
      <w:tblPr>
        <w:tblW w:w="9680" w:type="dxa"/>
        <w:tblLook w:val="04A0" w:firstRow="1" w:lastRow="0" w:firstColumn="1" w:lastColumn="0" w:noHBand="0" w:noVBand="1"/>
      </w:tblPr>
      <w:tblGrid>
        <w:gridCol w:w="5353"/>
        <w:gridCol w:w="4327"/>
      </w:tblGrid>
      <w:tr w:rsidR="00DE5EEB" w:rsidRPr="00DE5EEB" w:rsidTr="002A58BB">
        <w:tc>
          <w:tcPr>
            <w:tcW w:w="5353" w:type="dxa"/>
          </w:tcPr>
          <w:p w:rsidR="00DE5EEB" w:rsidRPr="00DE5EEB" w:rsidRDefault="00DE5EEB" w:rsidP="002A58BB">
            <w:pPr>
              <w:spacing w:after="0" w:line="240" w:lineRule="auto"/>
              <w:jc w:val="both"/>
              <w:rPr>
                <w:rFonts w:ascii="Times New Roman" w:hAnsi="Times New Roman" w:cs="Times New Roman"/>
                <w:sz w:val="28"/>
                <w:szCs w:val="28"/>
              </w:rPr>
            </w:pPr>
            <w:r w:rsidRPr="00DE5EEB">
              <w:rPr>
                <w:rFonts w:ascii="Times New Roman" w:hAnsi="Times New Roman" w:cs="Times New Roman"/>
                <w:sz w:val="28"/>
                <w:szCs w:val="28"/>
              </w:rPr>
              <w:t>Об определении схемы многомандатного избирательного округа № 1 Раздольевско</w:t>
            </w:r>
            <w:r w:rsidR="002A58BB">
              <w:rPr>
                <w:rFonts w:ascii="Times New Roman" w:hAnsi="Times New Roman" w:cs="Times New Roman"/>
                <w:sz w:val="28"/>
                <w:szCs w:val="28"/>
              </w:rPr>
              <w:t>го</w:t>
            </w:r>
            <w:r w:rsidRPr="00DE5EEB">
              <w:rPr>
                <w:rFonts w:ascii="Times New Roman" w:hAnsi="Times New Roman" w:cs="Times New Roman"/>
                <w:sz w:val="28"/>
                <w:szCs w:val="28"/>
              </w:rPr>
              <w:t xml:space="preserve"> сельско</w:t>
            </w:r>
            <w:r w:rsidR="002A58BB">
              <w:rPr>
                <w:rFonts w:ascii="Times New Roman" w:hAnsi="Times New Roman" w:cs="Times New Roman"/>
                <w:sz w:val="28"/>
                <w:szCs w:val="28"/>
              </w:rPr>
              <w:t>го</w:t>
            </w:r>
            <w:r w:rsidRPr="00DE5EEB">
              <w:rPr>
                <w:rFonts w:ascii="Times New Roman" w:hAnsi="Times New Roman" w:cs="Times New Roman"/>
                <w:sz w:val="28"/>
                <w:szCs w:val="28"/>
              </w:rPr>
              <w:t xml:space="preserve"> поселени</w:t>
            </w:r>
            <w:r w:rsidR="002A58BB">
              <w:rPr>
                <w:rFonts w:ascii="Times New Roman" w:hAnsi="Times New Roman" w:cs="Times New Roman"/>
                <w:sz w:val="28"/>
                <w:szCs w:val="28"/>
              </w:rPr>
              <w:t>я</w:t>
            </w:r>
            <w:r w:rsidRPr="00DE5EEB">
              <w:rPr>
                <w:rFonts w:ascii="Times New Roman" w:hAnsi="Times New Roman" w:cs="Times New Roman"/>
                <w:sz w:val="28"/>
                <w:szCs w:val="28"/>
              </w:rPr>
              <w:t xml:space="preserve"> Приозерск</w:t>
            </w:r>
            <w:r w:rsidR="002A58BB">
              <w:rPr>
                <w:rFonts w:ascii="Times New Roman" w:hAnsi="Times New Roman" w:cs="Times New Roman"/>
                <w:sz w:val="28"/>
                <w:szCs w:val="28"/>
              </w:rPr>
              <w:t>ого</w:t>
            </w:r>
            <w:r w:rsidRPr="00DE5EEB">
              <w:rPr>
                <w:rFonts w:ascii="Times New Roman" w:hAnsi="Times New Roman" w:cs="Times New Roman"/>
                <w:sz w:val="28"/>
                <w:szCs w:val="28"/>
              </w:rPr>
              <w:t xml:space="preserve"> муниципальн</w:t>
            </w:r>
            <w:r w:rsidR="002A58BB">
              <w:rPr>
                <w:rFonts w:ascii="Times New Roman" w:hAnsi="Times New Roman" w:cs="Times New Roman"/>
                <w:sz w:val="28"/>
                <w:szCs w:val="28"/>
              </w:rPr>
              <w:t>ого</w:t>
            </w:r>
            <w:r w:rsidRPr="00DE5EEB">
              <w:rPr>
                <w:rFonts w:ascii="Times New Roman" w:hAnsi="Times New Roman" w:cs="Times New Roman"/>
                <w:sz w:val="28"/>
                <w:szCs w:val="28"/>
              </w:rPr>
              <w:t xml:space="preserve"> район</w:t>
            </w:r>
            <w:r w:rsidR="002A58BB">
              <w:rPr>
                <w:rFonts w:ascii="Times New Roman" w:hAnsi="Times New Roman" w:cs="Times New Roman"/>
                <w:sz w:val="28"/>
                <w:szCs w:val="28"/>
              </w:rPr>
              <w:t>а</w:t>
            </w:r>
            <w:r w:rsidRPr="00DE5EEB">
              <w:rPr>
                <w:rFonts w:ascii="Times New Roman" w:hAnsi="Times New Roman" w:cs="Times New Roman"/>
                <w:sz w:val="28"/>
                <w:szCs w:val="28"/>
              </w:rPr>
              <w:t xml:space="preserve"> Ленинградской области</w:t>
            </w:r>
          </w:p>
        </w:tc>
        <w:tc>
          <w:tcPr>
            <w:tcW w:w="4327" w:type="dxa"/>
          </w:tcPr>
          <w:p w:rsidR="00DE5EEB" w:rsidRPr="00DE5EEB" w:rsidRDefault="00DE5EEB" w:rsidP="00DE5EEB">
            <w:pPr>
              <w:spacing w:after="0" w:line="240" w:lineRule="auto"/>
              <w:rPr>
                <w:rFonts w:ascii="Times New Roman" w:hAnsi="Times New Roman" w:cs="Times New Roman"/>
                <w:sz w:val="28"/>
                <w:szCs w:val="28"/>
              </w:rPr>
            </w:pPr>
          </w:p>
          <w:p w:rsidR="00DE5EEB" w:rsidRPr="00DE5EEB" w:rsidRDefault="00DE5EEB" w:rsidP="00DE5EEB">
            <w:pPr>
              <w:spacing w:after="0" w:line="240" w:lineRule="auto"/>
              <w:rPr>
                <w:rFonts w:ascii="Times New Roman" w:hAnsi="Times New Roman" w:cs="Times New Roman"/>
                <w:sz w:val="28"/>
                <w:szCs w:val="28"/>
              </w:rPr>
            </w:pPr>
          </w:p>
          <w:p w:rsidR="00DE5EEB" w:rsidRPr="00DE5EEB" w:rsidRDefault="00DE5EEB" w:rsidP="00DE5EEB">
            <w:pPr>
              <w:spacing w:after="0" w:line="240" w:lineRule="auto"/>
              <w:rPr>
                <w:rFonts w:ascii="Times New Roman" w:hAnsi="Times New Roman" w:cs="Times New Roman"/>
                <w:sz w:val="28"/>
                <w:szCs w:val="28"/>
              </w:rPr>
            </w:pPr>
          </w:p>
          <w:p w:rsidR="00DE5EEB" w:rsidRPr="00DE5EEB" w:rsidRDefault="00DE5EEB" w:rsidP="00DE5EEB">
            <w:pPr>
              <w:tabs>
                <w:tab w:val="left" w:pos="1365"/>
              </w:tabs>
              <w:spacing w:after="0" w:line="240" w:lineRule="auto"/>
              <w:rPr>
                <w:rFonts w:ascii="Times New Roman" w:hAnsi="Times New Roman" w:cs="Times New Roman"/>
                <w:sz w:val="28"/>
                <w:szCs w:val="28"/>
              </w:rPr>
            </w:pPr>
            <w:r w:rsidRPr="00DE5EEB">
              <w:rPr>
                <w:rFonts w:ascii="Times New Roman" w:hAnsi="Times New Roman" w:cs="Times New Roman"/>
                <w:sz w:val="28"/>
                <w:szCs w:val="28"/>
              </w:rPr>
              <w:tab/>
              <w:t xml:space="preserve">     </w:t>
            </w:r>
          </w:p>
          <w:p w:rsidR="00DE5EEB" w:rsidRPr="00DE5EEB" w:rsidRDefault="00DE5EEB" w:rsidP="00DE5EEB">
            <w:pPr>
              <w:tabs>
                <w:tab w:val="left" w:pos="1365"/>
              </w:tabs>
              <w:spacing w:after="0" w:line="240" w:lineRule="auto"/>
              <w:rPr>
                <w:rFonts w:ascii="Times New Roman" w:hAnsi="Times New Roman" w:cs="Times New Roman"/>
                <w:sz w:val="28"/>
                <w:szCs w:val="28"/>
              </w:rPr>
            </w:pPr>
          </w:p>
        </w:tc>
      </w:tr>
    </w:tbl>
    <w:p w:rsidR="00DE5EEB" w:rsidRPr="00DE5EEB" w:rsidRDefault="00DE5EEB" w:rsidP="00DE5EEB">
      <w:pPr>
        <w:spacing w:after="0" w:line="240" w:lineRule="auto"/>
        <w:rPr>
          <w:rFonts w:ascii="Times New Roman" w:hAnsi="Times New Roman" w:cs="Times New Roman"/>
          <w:sz w:val="28"/>
          <w:szCs w:val="28"/>
        </w:rPr>
      </w:pPr>
    </w:p>
    <w:p w:rsidR="00DE5EEB" w:rsidRPr="00DE5EEB" w:rsidRDefault="00DE5EEB" w:rsidP="00DE5EEB">
      <w:pPr>
        <w:spacing w:after="0" w:line="240" w:lineRule="auto"/>
        <w:ind w:firstLine="567"/>
        <w:jc w:val="both"/>
        <w:rPr>
          <w:rFonts w:ascii="Times New Roman" w:hAnsi="Times New Roman" w:cs="Times New Roman"/>
          <w:b/>
          <w:sz w:val="28"/>
          <w:szCs w:val="28"/>
        </w:rPr>
      </w:pPr>
      <w:proofErr w:type="gramStart"/>
      <w:r w:rsidRPr="00DE5EEB">
        <w:rPr>
          <w:rFonts w:ascii="Times New Roman" w:hAnsi="Times New Roman" w:cs="Times New Roman"/>
          <w:sz w:val="28"/>
          <w:szCs w:val="28"/>
        </w:rPr>
        <w:t>В соответствии с пунктами 2, 4, 7, 8 статьи 18 Федерального закона от 12.06.2002 года  № 67-ФЗ «Об основных гарантиях избирательных прав и права на участие в референдуме граждан Российской Федерации», частью 5 статьи 9 областного закона от 15.03.2013 года № 20-оз «О муниципальных выборах в Ленинградской области», совет депутатов Раздольевско</w:t>
      </w:r>
      <w:r>
        <w:rPr>
          <w:rFonts w:ascii="Times New Roman" w:hAnsi="Times New Roman" w:cs="Times New Roman"/>
          <w:sz w:val="28"/>
          <w:szCs w:val="28"/>
        </w:rPr>
        <w:t>го</w:t>
      </w:r>
      <w:r w:rsidRPr="00DE5EEB">
        <w:rPr>
          <w:rFonts w:ascii="Times New Roman" w:hAnsi="Times New Roman" w:cs="Times New Roman"/>
          <w:sz w:val="28"/>
          <w:szCs w:val="28"/>
        </w:rPr>
        <w:t xml:space="preserve"> сельско</w:t>
      </w:r>
      <w:r>
        <w:rPr>
          <w:rFonts w:ascii="Times New Roman" w:hAnsi="Times New Roman" w:cs="Times New Roman"/>
          <w:sz w:val="28"/>
          <w:szCs w:val="28"/>
        </w:rPr>
        <w:t>го</w:t>
      </w:r>
      <w:r w:rsidRPr="00DE5EEB">
        <w:rPr>
          <w:rFonts w:ascii="Times New Roman" w:hAnsi="Times New Roman" w:cs="Times New Roman"/>
          <w:sz w:val="28"/>
          <w:szCs w:val="28"/>
        </w:rPr>
        <w:t xml:space="preserve"> поселени</w:t>
      </w:r>
      <w:r>
        <w:rPr>
          <w:rFonts w:ascii="Times New Roman" w:hAnsi="Times New Roman" w:cs="Times New Roman"/>
          <w:sz w:val="28"/>
          <w:szCs w:val="28"/>
        </w:rPr>
        <w:t>я</w:t>
      </w:r>
      <w:r w:rsidRPr="00DE5EEB">
        <w:rPr>
          <w:rFonts w:ascii="Times New Roman" w:hAnsi="Times New Roman" w:cs="Times New Roman"/>
          <w:sz w:val="28"/>
          <w:szCs w:val="28"/>
        </w:rPr>
        <w:t xml:space="preserve"> Приозерск</w:t>
      </w:r>
      <w:r>
        <w:rPr>
          <w:rFonts w:ascii="Times New Roman" w:hAnsi="Times New Roman" w:cs="Times New Roman"/>
          <w:sz w:val="28"/>
          <w:szCs w:val="28"/>
        </w:rPr>
        <w:t>ого</w:t>
      </w:r>
      <w:r w:rsidRPr="00DE5EEB">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DE5EEB">
        <w:rPr>
          <w:rFonts w:ascii="Times New Roman" w:hAnsi="Times New Roman" w:cs="Times New Roman"/>
          <w:sz w:val="28"/>
          <w:szCs w:val="28"/>
        </w:rPr>
        <w:t xml:space="preserve"> район</w:t>
      </w:r>
      <w:r>
        <w:rPr>
          <w:rFonts w:ascii="Times New Roman" w:hAnsi="Times New Roman" w:cs="Times New Roman"/>
          <w:sz w:val="28"/>
          <w:szCs w:val="28"/>
        </w:rPr>
        <w:t>а Ленинградской области</w:t>
      </w:r>
      <w:r w:rsidRPr="00BA0FD9">
        <w:rPr>
          <w:sz w:val="28"/>
          <w:szCs w:val="28"/>
        </w:rPr>
        <w:t xml:space="preserve"> </w:t>
      </w:r>
      <w:r w:rsidRPr="00DE5EEB">
        <w:rPr>
          <w:rFonts w:ascii="Times New Roman" w:hAnsi="Times New Roman" w:cs="Times New Roman"/>
          <w:b/>
          <w:sz w:val="28"/>
          <w:szCs w:val="28"/>
        </w:rPr>
        <w:t>РЕШИЛ:</w:t>
      </w:r>
      <w:proofErr w:type="gramEnd"/>
    </w:p>
    <w:p w:rsidR="00DE5EEB" w:rsidRPr="00DE5EEB" w:rsidRDefault="00DE5EEB" w:rsidP="003F0C7D">
      <w:pPr>
        <w:spacing w:after="0" w:line="240" w:lineRule="auto"/>
        <w:ind w:firstLine="567"/>
        <w:jc w:val="center"/>
        <w:rPr>
          <w:rFonts w:ascii="Times New Roman" w:hAnsi="Times New Roman" w:cs="Times New Roman"/>
          <w:caps/>
          <w:sz w:val="28"/>
          <w:szCs w:val="28"/>
        </w:rPr>
      </w:pPr>
    </w:p>
    <w:p w:rsidR="00DE5EEB" w:rsidRDefault="00447678" w:rsidP="003F0C7D">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DE5EEB" w:rsidRPr="00DE5EEB">
        <w:rPr>
          <w:rFonts w:ascii="Times New Roman" w:hAnsi="Times New Roman" w:cs="Times New Roman"/>
          <w:sz w:val="28"/>
          <w:szCs w:val="28"/>
        </w:rPr>
        <w:t>Утвердить схему многомандатного избирательного округа № 1 на территории Раздольевско</w:t>
      </w:r>
      <w:r w:rsidR="00DE5EEB">
        <w:rPr>
          <w:rFonts w:ascii="Times New Roman" w:hAnsi="Times New Roman" w:cs="Times New Roman"/>
          <w:sz w:val="28"/>
          <w:szCs w:val="28"/>
        </w:rPr>
        <w:t>го</w:t>
      </w:r>
      <w:r w:rsidR="00DE5EEB" w:rsidRPr="00DE5EEB">
        <w:rPr>
          <w:rFonts w:ascii="Times New Roman" w:hAnsi="Times New Roman" w:cs="Times New Roman"/>
          <w:sz w:val="28"/>
          <w:szCs w:val="28"/>
        </w:rPr>
        <w:t xml:space="preserve"> сельско</w:t>
      </w:r>
      <w:r w:rsidR="00DE5EEB">
        <w:rPr>
          <w:rFonts w:ascii="Times New Roman" w:hAnsi="Times New Roman" w:cs="Times New Roman"/>
          <w:sz w:val="28"/>
          <w:szCs w:val="28"/>
        </w:rPr>
        <w:t>го</w:t>
      </w:r>
      <w:r w:rsidR="00DE5EEB" w:rsidRPr="00DE5EEB">
        <w:rPr>
          <w:rFonts w:ascii="Times New Roman" w:hAnsi="Times New Roman" w:cs="Times New Roman"/>
          <w:sz w:val="28"/>
          <w:szCs w:val="28"/>
        </w:rPr>
        <w:t xml:space="preserve"> поселени</w:t>
      </w:r>
      <w:r w:rsidR="00DE5EEB">
        <w:rPr>
          <w:rFonts w:ascii="Times New Roman" w:hAnsi="Times New Roman" w:cs="Times New Roman"/>
          <w:sz w:val="28"/>
          <w:szCs w:val="28"/>
        </w:rPr>
        <w:t>я Приозерского муниципального района Ленинградской области</w:t>
      </w:r>
      <w:r w:rsidR="00DE5EEB" w:rsidRPr="00DE5EEB">
        <w:rPr>
          <w:rFonts w:ascii="Times New Roman" w:hAnsi="Times New Roman" w:cs="Times New Roman"/>
          <w:sz w:val="28"/>
          <w:szCs w:val="28"/>
        </w:rPr>
        <w:t xml:space="preserve"> для проведения выборов депутатов совета депутатов Раздольевско</w:t>
      </w:r>
      <w:r w:rsidR="00DE5EEB">
        <w:rPr>
          <w:rFonts w:ascii="Times New Roman" w:hAnsi="Times New Roman" w:cs="Times New Roman"/>
          <w:sz w:val="28"/>
          <w:szCs w:val="28"/>
        </w:rPr>
        <w:t>го</w:t>
      </w:r>
      <w:r w:rsidR="00DE5EEB" w:rsidRPr="00DE5EEB">
        <w:rPr>
          <w:rFonts w:ascii="Times New Roman" w:hAnsi="Times New Roman" w:cs="Times New Roman"/>
          <w:sz w:val="28"/>
          <w:szCs w:val="28"/>
        </w:rPr>
        <w:t xml:space="preserve"> сельско</w:t>
      </w:r>
      <w:r w:rsidR="00DE5EEB">
        <w:rPr>
          <w:rFonts w:ascii="Times New Roman" w:hAnsi="Times New Roman" w:cs="Times New Roman"/>
          <w:sz w:val="28"/>
          <w:szCs w:val="28"/>
        </w:rPr>
        <w:t>го</w:t>
      </w:r>
      <w:r w:rsidR="00DE5EEB" w:rsidRPr="00DE5EEB">
        <w:rPr>
          <w:rFonts w:ascii="Times New Roman" w:hAnsi="Times New Roman" w:cs="Times New Roman"/>
          <w:sz w:val="28"/>
          <w:szCs w:val="28"/>
        </w:rPr>
        <w:t xml:space="preserve"> поселени</w:t>
      </w:r>
      <w:r w:rsidR="00DE5EEB">
        <w:rPr>
          <w:rFonts w:ascii="Times New Roman" w:hAnsi="Times New Roman" w:cs="Times New Roman"/>
          <w:sz w:val="28"/>
          <w:szCs w:val="28"/>
        </w:rPr>
        <w:t>я</w:t>
      </w:r>
      <w:r w:rsidR="00DE5EEB" w:rsidRPr="00DE5EEB">
        <w:rPr>
          <w:rFonts w:ascii="Times New Roman" w:hAnsi="Times New Roman" w:cs="Times New Roman"/>
          <w:sz w:val="28"/>
          <w:szCs w:val="28"/>
        </w:rPr>
        <w:t xml:space="preserve"> Приозерск</w:t>
      </w:r>
      <w:r w:rsidR="00DE5EEB">
        <w:rPr>
          <w:rFonts w:ascii="Times New Roman" w:hAnsi="Times New Roman" w:cs="Times New Roman"/>
          <w:sz w:val="28"/>
          <w:szCs w:val="28"/>
        </w:rPr>
        <w:t>ого</w:t>
      </w:r>
      <w:r w:rsidR="00DE5EEB" w:rsidRPr="00DE5EEB">
        <w:rPr>
          <w:rFonts w:ascii="Times New Roman" w:hAnsi="Times New Roman" w:cs="Times New Roman"/>
          <w:sz w:val="28"/>
          <w:szCs w:val="28"/>
        </w:rPr>
        <w:t xml:space="preserve"> муниципальн</w:t>
      </w:r>
      <w:r w:rsidR="00DE5EEB">
        <w:rPr>
          <w:rFonts w:ascii="Times New Roman" w:hAnsi="Times New Roman" w:cs="Times New Roman"/>
          <w:sz w:val="28"/>
          <w:szCs w:val="28"/>
        </w:rPr>
        <w:t>ого</w:t>
      </w:r>
      <w:r w:rsidR="00DE5EEB" w:rsidRPr="00DE5EEB">
        <w:rPr>
          <w:rFonts w:ascii="Times New Roman" w:hAnsi="Times New Roman" w:cs="Times New Roman"/>
          <w:sz w:val="28"/>
          <w:szCs w:val="28"/>
        </w:rPr>
        <w:t xml:space="preserve"> район</w:t>
      </w:r>
      <w:r w:rsidR="00DE5EEB">
        <w:rPr>
          <w:rFonts w:ascii="Times New Roman" w:hAnsi="Times New Roman" w:cs="Times New Roman"/>
          <w:sz w:val="28"/>
          <w:szCs w:val="28"/>
        </w:rPr>
        <w:t>а</w:t>
      </w:r>
      <w:r w:rsidR="00DE5EEB" w:rsidRPr="00DE5EEB">
        <w:rPr>
          <w:rFonts w:ascii="Times New Roman" w:hAnsi="Times New Roman" w:cs="Times New Roman"/>
          <w:sz w:val="28"/>
          <w:szCs w:val="28"/>
        </w:rPr>
        <w:t xml:space="preserve">  Ленинградской области согласно приложению.</w:t>
      </w:r>
    </w:p>
    <w:p w:rsidR="003F0C7D" w:rsidRPr="003F0C7D" w:rsidRDefault="003F0C7D" w:rsidP="003F0C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3F0C7D">
        <w:rPr>
          <w:rFonts w:ascii="Times New Roman" w:hAnsi="Times New Roman" w:cs="Times New Roman"/>
          <w:sz w:val="28"/>
          <w:szCs w:val="28"/>
        </w:rPr>
        <w:t>Решение от 10.12.2013 № 172 «Об определении схемы многомандатного избирательного округа № 1 муниципального образования Раздольевское сельское поселение муниципального образования Приозерский муниципальный район Ленинградской области» считать утратившим силу.</w:t>
      </w:r>
    </w:p>
    <w:p w:rsidR="00DE5EEB" w:rsidRPr="00447678" w:rsidRDefault="003F0C7D" w:rsidP="003F0C7D">
      <w:pPr>
        <w:widowControl w:val="0"/>
        <w:suppressAutoHyphens/>
        <w:spacing w:after="0" w:line="240" w:lineRule="auto"/>
        <w:ind w:firstLine="567"/>
        <w:rPr>
          <w:rFonts w:ascii="Times New Roman" w:hAnsi="Times New Roman" w:cs="Times New Roman"/>
          <w:color w:val="1E1E1E"/>
          <w:kern w:val="1"/>
          <w:sz w:val="28"/>
          <w:szCs w:val="28"/>
          <w:lang w:bidi="hi-IN"/>
        </w:rPr>
      </w:pPr>
      <w:r>
        <w:rPr>
          <w:rFonts w:ascii="Times New Roman" w:hAnsi="Times New Roman" w:cs="Times New Roman"/>
          <w:color w:val="1E1E1E"/>
          <w:kern w:val="1"/>
          <w:sz w:val="28"/>
          <w:szCs w:val="28"/>
          <w:lang w:bidi="hi-IN"/>
        </w:rPr>
        <w:t>3</w:t>
      </w:r>
      <w:r w:rsidR="00447678">
        <w:rPr>
          <w:rFonts w:ascii="Times New Roman" w:hAnsi="Times New Roman" w:cs="Times New Roman"/>
          <w:color w:val="1E1E1E"/>
          <w:kern w:val="1"/>
          <w:sz w:val="28"/>
          <w:szCs w:val="28"/>
          <w:lang w:bidi="hi-IN"/>
        </w:rPr>
        <w:t xml:space="preserve">. </w:t>
      </w:r>
      <w:r w:rsidR="00DE5EEB" w:rsidRPr="00447678">
        <w:rPr>
          <w:rFonts w:ascii="Times New Roman" w:hAnsi="Times New Roman" w:cs="Times New Roman"/>
          <w:color w:val="1E1E1E"/>
          <w:kern w:val="1"/>
          <w:sz w:val="28"/>
          <w:szCs w:val="28"/>
          <w:lang w:bidi="hi-IN"/>
        </w:rPr>
        <w:t>Опубликовать настоящее решение в средствах массовой информации и разместить на сайте администрации Раздольевско</w:t>
      </w:r>
      <w:r w:rsidR="002A58BB">
        <w:rPr>
          <w:rFonts w:ascii="Times New Roman" w:hAnsi="Times New Roman" w:cs="Times New Roman"/>
          <w:color w:val="1E1E1E"/>
          <w:kern w:val="1"/>
          <w:sz w:val="28"/>
          <w:szCs w:val="28"/>
          <w:lang w:bidi="hi-IN"/>
        </w:rPr>
        <w:t>го</w:t>
      </w:r>
      <w:r w:rsidR="00DE5EEB" w:rsidRPr="00447678">
        <w:rPr>
          <w:rFonts w:ascii="Times New Roman" w:hAnsi="Times New Roman" w:cs="Times New Roman"/>
          <w:color w:val="1E1E1E"/>
          <w:kern w:val="1"/>
          <w:sz w:val="28"/>
          <w:szCs w:val="28"/>
          <w:lang w:bidi="hi-IN"/>
        </w:rPr>
        <w:t xml:space="preserve"> сельское поселени</w:t>
      </w:r>
      <w:r w:rsidR="002A58BB">
        <w:rPr>
          <w:rFonts w:ascii="Times New Roman" w:hAnsi="Times New Roman" w:cs="Times New Roman"/>
          <w:color w:val="1E1E1E"/>
          <w:kern w:val="1"/>
          <w:sz w:val="28"/>
          <w:szCs w:val="28"/>
          <w:lang w:bidi="hi-IN"/>
        </w:rPr>
        <w:t>я</w:t>
      </w:r>
      <w:r w:rsidR="00DE5EEB" w:rsidRPr="00447678">
        <w:rPr>
          <w:rFonts w:ascii="Times New Roman" w:hAnsi="Times New Roman" w:cs="Times New Roman"/>
          <w:color w:val="1E1E1E"/>
          <w:kern w:val="1"/>
          <w:sz w:val="28"/>
          <w:szCs w:val="28"/>
          <w:lang w:bidi="hi-IN"/>
        </w:rPr>
        <w:t xml:space="preserve"> «</w:t>
      </w:r>
      <w:proofErr w:type="spellStart"/>
      <w:r w:rsidR="00DE5EEB" w:rsidRPr="00447678">
        <w:rPr>
          <w:rFonts w:ascii="Times New Roman" w:hAnsi="Times New Roman" w:cs="Times New Roman"/>
          <w:color w:val="1E1E1E"/>
          <w:kern w:val="1"/>
          <w:sz w:val="28"/>
          <w:szCs w:val="28"/>
          <w:lang w:bidi="hi-IN"/>
        </w:rPr>
        <w:t>раздольевское</w:t>
      </w:r>
      <w:proofErr w:type="gramStart"/>
      <w:r w:rsidR="00DE5EEB" w:rsidRPr="00447678">
        <w:rPr>
          <w:rFonts w:ascii="Times New Roman" w:hAnsi="Times New Roman" w:cs="Times New Roman"/>
          <w:color w:val="1E1E1E"/>
          <w:kern w:val="1"/>
          <w:sz w:val="28"/>
          <w:szCs w:val="28"/>
          <w:lang w:bidi="hi-IN"/>
        </w:rPr>
        <w:t>.р</w:t>
      </w:r>
      <w:proofErr w:type="gramEnd"/>
      <w:r w:rsidR="00DE5EEB" w:rsidRPr="00447678">
        <w:rPr>
          <w:rFonts w:ascii="Times New Roman" w:hAnsi="Times New Roman" w:cs="Times New Roman"/>
          <w:color w:val="1E1E1E"/>
          <w:kern w:val="1"/>
          <w:sz w:val="28"/>
          <w:szCs w:val="28"/>
          <w:lang w:bidi="hi-IN"/>
        </w:rPr>
        <w:t>ф</w:t>
      </w:r>
      <w:proofErr w:type="spellEnd"/>
      <w:r w:rsidR="00DE5EEB" w:rsidRPr="00447678">
        <w:rPr>
          <w:rFonts w:ascii="Times New Roman" w:hAnsi="Times New Roman" w:cs="Times New Roman"/>
          <w:color w:val="1E1E1E"/>
          <w:kern w:val="1"/>
          <w:sz w:val="28"/>
          <w:szCs w:val="28"/>
          <w:lang w:bidi="hi-IN"/>
        </w:rPr>
        <w:t>».</w:t>
      </w:r>
    </w:p>
    <w:p w:rsidR="00DE5EEB" w:rsidRPr="00447678" w:rsidRDefault="003F0C7D" w:rsidP="003F0C7D">
      <w:pPr>
        <w:tabs>
          <w:tab w:val="left" w:pos="0"/>
        </w:tabs>
        <w:spacing w:after="0" w:line="240" w:lineRule="auto"/>
        <w:ind w:firstLine="567"/>
        <w:jc w:val="both"/>
        <w:rPr>
          <w:rFonts w:ascii="Times New Roman" w:hAnsi="Times New Roman" w:cs="Times New Roman"/>
          <w:i/>
        </w:rPr>
      </w:pPr>
      <w:r>
        <w:rPr>
          <w:rFonts w:ascii="Times New Roman" w:hAnsi="Times New Roman" w:cs="Times New Roman"/>
          <w:sz w:val="28"/>
          <w:szCs w:val="28"/>
        </w:rPr>
        <w:t>4</w:t>
      </w:r>
      <w:r w:rsidR="00447678">
        <w:rPr>
          <w:rFonts w:ascii="Times New Roman" w:hAnsi="Times New Roman" w:cs="Times New Roman"/>
          <w:sz w:val="28"/>
          <w:szCs w:val="28"/>
        </w:rPr>
        <w:t xml:space="preserve">. </w:t>
      </w:r>
      <w:r w:rsidR="00DE5EEB" w:rsidRPr="00447678">
        <w:rPr>
          <w:rFonts w:ascii="Times New Roman" w:hAnsi="Times New Roman" w:cs="Times New Roman"/>
          <w:sz w:val="28"/>
          <w:szCs w:val="28"/>
        </w:rPr>
        <w:t>Настоящее решение вступает в силу с момента его опубликования (обнародования).</w:t>
      </w:r>
    </w:p>
    <w:p w:rsidR="00DE5EEB" w:rsidRPr="00DE5EEB" w:rsidRDefault="00DE5EEB" w:rsidP="00DE5EEB">
      <w:pPr>
        <w:tabs>
          <w:tab w:val="left" w:pos="993"/>
        </w:tabs>
        <w:spacing w:after="0" w:line="240" w:lineRule="auto"/>
        <w:ind w:firstLine="567"/>
        <w:jc w:val="both"/>
        <w:rPr>
          <w:rFonts w:ascii="Times New Roman" w:hAnsi="Times New Roman" w:cs="Times New Roman"/>
          <w:sz w:val="28"/>
          <w:szCs w:val="28"/>
        </w:rPr>
      </w:pPr>
    </w:p>
    <w:p w:rsidR="00DE5EEB" w:rsidRPr="00DE5EEB" w:rsidRDefault="00DE5EEB" w:rsidP="00DE5EEB">
      <w:pPr>
        <w:tabs>
          <w:tab w:val="left" w:pos="993"/>
        </w:tabs>
        <w:spacing w:after="0" w:line="240" w:lineRule="auto"/>
        <w:jc w:val="both"/>
        <w:rPr>
          <w:rFonts w:ascii="Times New Roman" w:hAnsi="Times New Roman" w:cs="Times New Roman"/>
          <w:sz w:val="28"/>
          <w:szCs w:val="28"/>
        </w:rPr>
      </w:pPr>
    </w:p>
    <w:p w:rsidR="00DE5EEB" w:rsidRPr="00DE5EEB" w:rsidRDefault="00DE5EEB" w:rsidP="00DE5EEB">
      <w:pPr>
        <w:spacing w:after="0" w:line="240" w:lineRule="auto"/>
        <w:rPr>
          <w:rFonts w:ascii="Times New Roman" w:hAnsi="Times New Roman" w:cs="Times New Roman"/>
          <w:sz w:val="28"/>
          <w:szCs w:val="28"/>
        </w:rPr>
      </w:pPr>
      <w:r w:rsidRPr="00DE5EEB">
        <w:rPr>
          <w:rFonts w:ascii="Times New Roman" w:hAnsi="Times New Roman" w:cs="Times New Roman"/>
          <w:sz w:val="28"/>
          <w:szCs w:val="28"/>
        </w:rPr>
        <w:t>Глава муниципального образования                                                 А.В. Долгов</w:t>
      </w:r>
    </w:p>
    <w:p w:rsidR="00DE5EEB" w:rsidRPr="00DE5EEB" w:rsidRDefault="00DE5EEB" w:rsidP="00DE5EEB">
      <w:pPr>
        <w:spacing w:after="0" w:line="240" w:lineRule="auto"/>
        <w:jc w:val="both"/>
        <w:rPr>
          <w:rFonts w:ascii="Times New Roman" w:hAnsi="Times New Roman" w:cs="Times New Roman"/>
          <w:sz w:val="28"/>
          <w:szCs w:val="28"/>
        </w:rPr>
      </w:pPr>
    </w:p>
    <w:p w:rsidR="00DE5EEB" w:rsidRDefault="00DE5EEB" w:rsidP="00DE5EEB">
      <w:pPr>
        <w:spacing w:after="0" w:line="240" w:lineRule="auto"/>
        <w:rPr>
          <w:rFonts w:ascii="Times New Roman" w:hAnsi="Times New Roman" w:cs="Times New Roman"/>
          <w:sz w:val="28"/>
          <w:szCs w:val="28"/>
        </w:rPr>
      </w:pPr>
    </w:p>
    <w:p w:rsidR="002A58BB" w:rsidRPr="00DE5EEB" w:rsidRDefault="002A58BB" w:rsidP="00DE5EEB">
      <w:pPr>
        <w:spacing w:after="0" w:line="240" w:lineRule="auto"/>
        <w:rPr>
          <w:rFonts w:ascii="Times New Roman" w:hAnsi="Times New Roman" w:cs="Times New Roman"/>
          <w:sz w:val="28"/>
          <w:szCs w:val="28"/>
        </w:rPr>
      </w:pPr>
    </w:p>
    <w:p w:rsidR="00DE5EEB" w:rsidRDefault="00DE5EEB" w:rsidP="00DE5EEB">
      <w:pPr>
        <w:spacing w:after="0" w:line="240" w:lineRule="auto"/>
        <w:rPr>
          <w:rFonts w:ascii="Times New Roman" w:hAnsi="Times New Roman" w:cs="Times New Roman"/>
          <w:sz w:val="20"/>
          <w:szCs w:val="20"/>
        </w:rPr>
      </w:pPr>
    </w:p>
    <w:p w:rsidR="00DE5EEB" w:rsidRPr="00DE5EEB" w:rsidRDefault="00DE5EEB" w:rsidP="00DE5EE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Михайлова Е.А. </w:t>
      </w:r>
      <w:r w:rsidRPr="00DE5EEB">
        <w:rPr>
          <w:rFonts w:ascii="Times New Roman" w:hAnsi="Times New Roman" w:cs="Times New Roman"/>
          <w:sz w:val="20"/>
          <w:szCs w:val="20"/>
        </w:rPr>
        <w:t>66-725</w:t>
      </w:r>
    </w:p>
    <w:p w:rsidR="00DE5EEB" w:rsidRPr="00DE5EEB" w:rsidRDefault="00DE5EEB" w:rsidP="00DE5EEB">
      <w:pPr>
        <w:spacing w:after="0" w:line="240" w:lineRule="auto"/>
        <w:rPr>
          <w:rFonts w:ascii="Times New Roman" w:hAnsi="Times New Roman" w:cs="Times New Roman"/>
          <w:sz w:val="20"/>
          <w:szCs w:val="20"/>
        </w:rPr>
      </w:pPr>
      <w:r w:rsidRPr="00DE5EEB">
        <w:rPr>
          <w:rFonts w:ascii="Times New Roman" w:hAnsi="Times New Roman" w:cs="Times New Roman"/>
          <w:sz w:val="20"/>
          <w:szCs w:val="20"/>
        </w:rPr>
        <w:t>Разослано: дело-2, ТИК-1, прокуратура-1.</w:t>
      </w:r>
    </w:p>
    <w:p w:rsidR="00DE5EEB" w:rsidRPr="00447678" w:rsidRDefault="00DE5EEB" w:rsidP="00DE5EEB">
      <w:pPr>
        <w:pStyle w:val="a5"/>
        <w:jc w:val="right"/>
        <w:rPr>
          <w:sz w:val="22"/>
          <w:lang w:val="ru-RU"/>
        </w:rPr>
      </w:pPr>
      <w:r w:rsidRPr="00447678">
        <w:rPr>
          <w:sz w:val="22"/>
          <w:lang w:val="ru-RU"/>
        </w:rPr>
        <w:lastRenderedPageBreak/>
        <w:t>Приложение</w:t>
      </w:r>
      <w:r w:rsidR="006E334F">
        <w:rPr>
          <w:sz w:val="22"/>
          <w:lang w:val="ru-RU"/>
        </w:rPr>
        <w:t xml:space="preserve"> № 1</w:t>
      </w:r>
    </w:p>
    <w:p w:rsidR="00DE5EEB" w:rsidRPr="00447678" w:rsidRDefault="00DE5EEB" w:rsidP="00DE5EEB">
      <w:pPr>
        <w:pStyle w:val="a5"/>
        <w:jc w:val="right"/>
        <w:rPr>
          <w:sz w:val="22"/>
          <w:lang w:val="ru-RU"/>
        </w:rPr>
      </w:pPr>
      <w:r w:rsidRPr="00447678">
        <w:rPr>
          <w:sz w:val="22"/>
          <w:lang w:val="ru-RU"/>
        </w:rPr>
        <w:t xml:space="preserve">                                                                   к решению совета депутатов</w:t>
      </w:r>
    </w:p>
    <w:p w:rsidR="00DE5EEB" w:rsidRPr="00447678" w:rsidRDefault="00DE5EEB" w:rsidP="00DE5EEB">
      <w:pPr>
        <w:pStyle w:val="a5"/>
        <w:jc w:val="right"/>
        <w:rPr>
          <w:sz w:val="22"/>
          <w:lang w:val="ru-RU"/>
        </w:rPr>
      </w:pPr>
      <w:r w:rsidRPr="00447678">
        <w:rPr>
          <w:sz w:val="22"/>
          <w:lang w:val="ru-RU"/>
        </w:rPr>
        <w:t xml:space="preserve">                                                                   Раздольевского сельского поселения</w:t>
      </w:r>
    </w:p>
    <w:p w:rsidR="00DE5EEB" w:rsidRPr="00447678" w:rsidRDefault="00DE5EEB" w:rsidP="00DE5EEB">
      <w:pPr>
        <w:pStyle w:val="a5"/>
        <w:jc w:val="right"/>
        <w:rPr>
          <w:sz w:val="22"/>
          <w:lang w:val="ru-RU"/>
        </w:rPr>
      </w:pPr>
      <w:r w:rsidRPr="00447678">
        <w:rPr>
          <w:sz w:val="22"/>
          <w:lang w:val="ru-RU"/>
        </w:rPr>
        <w:t xml:space="preserve">                                                                   Приозерского муниципального района</w:t>
      </w:r>
    </w:p>
    <w:p w:rsidR="00DE5EEB" w:rsidRPr="00447678" w:rsidRDefault="00DE5EEB" w:rsidP="00DE5EEB">
      <w:pPr>
        <w:pStyle w:val="a5"/>
        <w:jc w:val="right"/>
        <w:rPr>
          <w:sz w:val="22"/>
          <w:lang w:val="ru-RU"/>
        </w:rPr>
      </w:pPr>
      <w:r w:rsidRPr="00447678">
        <w:rPr>
          <w:sz w:val="22"/>
          <w:lang w:val="ru-RU"/>
        </w:rPr>
        <w:t xml:space="preserve">                                                                   Ленинградской области</w:t>
      </w:r>
    </w:p>
    <w:p w:rsidR="00DE5EEB" w:rsidRPr="00447678" w:rsidRDefault="00DE5EEB" w:rsidP="00DE5EEB">
      <w:pPr>
        <w:pStyle w:val="a5"/>
        <w:jc w:val="right"/>
        <w:rPr>
          <w:sz w:val="22"/>
          <w:lang w:val="ru-RU"/>
        </w:rPr>
      </w:pPr>
      <w:r w:rsidRPr="00447678">
        <w:rPr>
          <w:sz w:val="22"/>
          <w:lang w:val="ru-RU"/>
        </w:rPr>
        <w:t xml:space="preserve">                                   </w:t>
      </w:r>
      <w:r w:rsidR="00312232">
        <w:rPr>
          <w:sz w:val="22"/>
          <w:lang w:val="ru-RU"/>
        </w:rPr>
        <w:t xml:space="preserve">                            №  222</w:t>
      </w:r>
      <w:r w:rsidRPr="00447678">
        <w:rPr>
          <w:sz w:val="22"/>
          <w:lang w:val="ru-RU"/>
        </w:rPr>
        <w:t xml:space="preserve">   от  </w:t>
      </w:r>
      <w:r w:rsidR="00312232">
        <w:rPr>
          <w:sz w:val="22"/>
          <w:lang w:val="ru-RU"/>
        </w:rPr>
        <w:t>21.09.2023</w:t>
      </w:r>
      <w:r w:rsidRPr="00447678">
        <w:rPr>
          <w:sz w:val="22"/>
          <w:lang w:val="ru-RU"/>
        </w:rPr>
        <w:t xml:space="preserve"> года</w:t>
      </w:r>
    </w:p>
    <w:p w:rsidR="00DE5EEB" w:rsidRPr="00DE5EEB" w:rsidRDefault="00DE5EEB" w:rsidP="00DE5EEB">
      <w:pPr>
        <w:pStyle w:val="a5"/>
        <w:jc w:val="both"/>
        <w:rPr>
          <w:sz w:val="28"/>
          <w:szCs w:val="28"/>
          <w:lang w:val="ru-RU"/>
        </w:rPr>
      </w:pPr>
    </w:p>
    <w:p w:rsidR="00DE5EEB" w:rsidRPr="00671758" w:rsidRDefault="00DE5EEB" w:rsidP="00671758">
      <w:pPr>
        <w:spacing w:after="0" w:line="240" w:lineRule="auto"/>
        <w:jc w:val="center"/>
        <w:rPr>
          <w:rFonts w:ascii="Times New Roman" w:hAnsi="Times New Roman" w:cs="Times New Roman"/>
          <w:b/>
          <w:sz w:val="24"/>
          <w:szCs w:val="24"/>
        </w:rPr>
      </w:pPr>
    </w:p>
    <w:p w:rsidR="00DE5EEB" w:rsidRPr="00671758" w:rsidRDefault="00DE5EEB" w:rsidP="00671758">
      <w:pPr>
        <w:spacing w:after="0" w:line="240" w:lineRule="auto"/>
        <w:jc w:val="center"/>
        <w:rPr>
          <w:rFonts w:ascii="Times New Roman" w:hAnsi="Times New Roman" w:cs="Times New Roman"/>
          <w:b/>
          <w:sz w:val="24"/>
          <w:szCs w:val="24"/>
        </w:rPr>
      </w:pPr>
      <w:r w:rsidRPr="00671758">
        <w:rPr>
          <w:rFonts w:ascii="Times New Roman" w:hAnsi="Times New Roman" w:cs="Times New Roman"/>
          <w:b/>
          <w:sz w:val="24"/>
          <w:szCs w:val="24"/>
        </w:rPr>
        <w:t>СХЕМА</w:t>
      </w:r>
    </w:p>
    <w:p w:rsidR="00DE5EEB" w:rsidRPr="00671758" w:rsidRDefault="00A81DA7" w:rsidP="006717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Раздольевского </w:t>
      </w:r>
      <w:proofErr w:type="spellStart"/>
      <w:r>
        <w:rPr>
          <w:rFonts w:ascii="Times New Roman" w:hAnsi="Times New Roman" w:cs="Times New Roman"/>
          <w:b/>
          <w:sz w:val="24"/>
          <w:szCs w:val="24"/>
        </w:rPr>
        <w:t>десятимандатного</w:t>
      </w:r>
      <w:proofErr w:type="spellEnd"/>
      <w:r>
        <w:rPr>
          <w:rFonts w:ascii="Times New Roman" w:hAnsi="Times New Roman" w:cs="Times New Roman"/>
          <w:b/>
          <w:sz w:val="24"/>
          <w:szCs w:val="24"/>
        </w:rPr>
        <w:t xml:space="preserve"> избирательного округа № 1</w:t>
      </w:r>
      <w:r w:rsidR="00DE5EEB" w:rsidRPr="00671758">
        <w:rPr>
          <w:rFonts w:ascii="Times New Roman" w:hAnsi="Times New Roman" w:cs="Times New Roman"/>
          <w:b/>
          <w:sz w:val="24"/>
          <w:szCs w:val="24"/>
        </w:rPr>
        <w:t>.</w:t>
      </w:r>
    </w:p>
    <w:p w:rsidR="00DE5EEB" w:rsidRPr="00671758" w:rsidRDefault="00DE5EEB" w:rsidP="00671758">
      <w:pPr>
        <w:pStyle w:val="a5"/>
        <w:rPr>
          <w:b/>
          <w:szCs w:val="24"/>
          <w:lang w:val="ru-RU"/>
        </w:rPr>
      </w:pPr>
    </w:p>
    <w:p w:rsidR="00DE5EEB" w:rsidRPr="00671758" w:rsidRDefault="00DE5EEB" w:rsidP="00671758">
      <w:pPr>
        <w:pStyle w:val="a5"/>
        <w:rPr>
          <w:color w:val="FF0000"/>
          <w:szCs w:val="24"/>
          <w:lang w:val="ru-RU"/>
        </w:rPr>
      </w:pPr>
      <w:r w:rsidRPr="00671758">
        <w:rPr>
          <w:szCs w:val="24"/>
          <w:lang w:val="ru-RU"/>
        </w:rPr>
        <w:t xml:space="preserve">Численность избирателей – </w:t>
      </w:r>
      <w:r w:rsidR="00671758" w:rsidRPr="00671758">
        <w:rPr>
          <w:szCs w:val="24"/>
          <w:lang w:val="ru-RU"/>
        </w:rPr>
        <w:t>1020</w:t>
      </w:r>
      <w:r w:rsidRPr="00671758">
        <w:rPr>
          <w:szCs w:val="24"/>
          <w:lang w:val="ru-RU"/>
        </w:rPr>
        <w:t>.</w:t>
      </w:r>
    </w:p>
    <w:p w:rsidR="00DE5EEB" w:rsidRPr="00671758" w:rsidRDefault="00DE5EEB" w:rsidP="00671758">
      <w:pPr>
        <w:pStyle w:val="a5"/>
        <w:rPr>
          <w:szCs w:val="24"/>
          <w:lang w:val="ru-RU"/>
        </w:rPr>
      </w:pPr>
      <w:r w:rsidRPr="00671758">
        <w:rPr>
          <w:szCs w:val="24"/>
          <w:lang w:val="ru-RU"/>
        </w:rPr>
        <w:t>Количество мандатов, подлежащих замещению – 10.</w:t>
      </w:r>
    </w:p>
    <w:p w:rsidR="00DE5EEB" w:rsidRPr="00671758" w:rsidRDefault="00DE5EEB" w:rsidP="00671758">
      <w:pPr>
        <w:pStyle w:val="a5"/>
        <w:rPr>
          <w:szCs w:val="24"/>
          <w:lang w:val="ru-RU"/>
        </w:rPr>
      </w:pPr>
      <w:r w:rsidRPr="00671758">
        <w:rPr>
          <w:szCs w:val="24"/>
          <w:lang w:val="ru-RU"/>
        </w:rPr>
        <w:t>Количество многомандатных округов – 1.</w:t>
      </w:r>
    </w:p>
    <w:p w:rsidR="00DE5EEB" w:rsidRPr="00671758" w:rsidRDefault="00DE5EEB" w:rsidP="00671758">
      <w:pPr>
        <w:pStyle w:val="a5"/>
        <w:rPr>
          <w:szCs w:val="24"/>
          <w:lang w:val="ru-RU"/>
        </w:rPr>
      </w:pPr>
    </w:p>
    <w:p w:rsidR="00DE5EEB" w:rsidRPr="00671758" w:rsidRDefault="00DE5EEB" w:rsidP="00671758">
      <w:pPr>
        <w:spacing w:after="0" w:line="240" w:lineRule="auto"/>
        <w:jc w:val="center"/>
        <w:rPr>
          <w:rFonts w:ascii="Times New Roman" w:hAnsi="Times New Roman" w:cs="Times New Roman"/>
          <w:b/>
          <w:sz w:val="24"/>
          <w:szCs w:val="24"/>
        </w:rPr>
      </w:pPr>
      <w:r w:rsidRPr="00671758">
        <w:rPr>
          <w:rFonts w:ascii="Times New Roman" w:hAnsi="Times New Roman" w:cs="Times New Roman"/>
          <w:b/>
          <w:sz w:val="24"/>
          <w:szCs w:val="24"/>
        </w:rPr>
        <w:t xml:space="preserve">1. Описание границ </w:t>
      </w:r>
      <w:r w:rsidR="002A58BB">
        <w:rPr>
          <w:rFonts w:ascii="Times New Roman" w:hAnsi="Times New Roman" w:cs="Times New Roman"/>
          <w:b/>
          <w:sz w:val="24"/>
          <w:szCs w:val="24"/>
        </w:rPr>
        <w:t xml:space="preserve">Раздольевского </w:t>
      </w:r>
      <w:proofErr w:type="spellStart"/>
      <w:r w:rsidR="002A58BB">
        <w:rPr>
          <w:rFonts w:ascii="Times New Roman" w:hAnsi="Times New Roman" w:cs="Times New Roman"/>
          <w:b/>
          <w:sz w:val="24"/>
          <w:szCs w:val="24"/>
        </w:rPr>
        <w:t>десятимандатного</w:t>
      </w:r>
      <w:bookmarkStart w:id="0" w:name="_GoBack"/>
      <w:bookmarkEnd w:id="0"/>
      <w:proofErr w:type="spellEnd"/>
      <w:r w:rsidRPr="00671758">
        <w:rPr>
          <w:rFonts w:ascii="Times New Roman" w:hAnsi="Times New Roman" w:cs="Times New Roman"/>
          <w:b/>
          <w:sz w:val="24"/>
          <w:szCs w:val="24"/>
        </w:rPr>
        <w:t xml:space="preserve"> избирательного округа № 1.</w:t>
      </w:r>
    </w:p>
    <w:p w:rsidR="00DE5EEB" w:rsidRPr="00671758" w:rsidRDefault="00DE5EEB" w:rsidP="00671758">
      <w:pPr>
        <w:spacing w:after="0" w:line="240" w:lineRule="auto"/>
        <w:jc w:val="center"/>
        <w:rPr>
          <w:rFonts w:ascii="Times New Roman" w:hAnsi="Times New Roman" w:cs="Times New Roman"/>
          <w:b/>
          <w:sz w:val="24"/>
          <w:szCs w:val="24"/>
        </w:rPr>
      </w:pPr>
    </w:p>
    <w:p w:rsidR="00DE5EEB" w:rsidRPr="00671758" w:rsidRDefault="00DE5EEB" w:rsidP="00671758">
      <w:pPr>
        <w:pStyle w:val="a5"/>
        <w:ind w:firstLine="709"/>
        <w:jc w:val="both"/>
        <w:rPr>
          <w:szCs w:val="24"/>
          <w:lang w:val="ru-RU"/>
        </w:rPr>
      </w:pPr>
      <w:r w:rsidRPr="00671758">
        <w:rPr>
          <w:szCs w:val="24"/>
          <w:lang w:val="ru-RU"/>
        </w:rPr>
        <w:t xml:space="preserve">Границы </w:t>
      </w:r>
      <w:r w:rsidR="00D41E3C" w:rsidRPr="00671758">
        <w:rPr>
          <w:szCs w:val="24"/>
          <w:lang w:val="ru-RU"/>
        </w:rPr>
        <w:t>многомандатного</w:t>
      </w:r>
      <w:r w:rsidRPr="00671758">
        <w:rPr>
          <w:szCs w:val="24"/>
          <w:lang w:val="ru-RU"/>
        </w:rPr>
        <w:t xml:space="preserve"> избирательного округа № 1 соответствуют границам </w:t>
      </w:r>
      <w:r w:rsidR="00D41E3C" w:rsidRPr="00671758">
        <w:rPr>
          <w:szCs w:val="24"/>
          <w:lang w:val="ru-RU"/>
        </w:rPr>
        <w:t>Раздольевского</w:t>
      </w:r>
      <w:r w:rsidRPr="00671758">
        <w:rPr>
          <w:szCs w:val="24"/>
          <w:lang w:val="ru-RU"/>
        </w:rPr>
        <w:t xml:space="preserve"> сельско</w:t>
      </w:r>
      <w:r w:rsidR="00D41E3C" w:rsidRPr="00671758">
        <w:rPr>
          <w:szCs w:val="24"/>
          <w:lang w:val="ru-RU"/>
        </w:rPr>
        <w:t>го</w:t>
      </w:r>
      <w:r w:rsidRPr="00671758">
        <w:rPr>
          <w:szCs w:val="24"/>
          <w:lang w:val="ru-RU"/>
        </w:rPr>
        <w:t xml:space="preserve"> поселени</w:t>
      </w:r>
      <w:r w:rsidR="00D41E3C" w:rsidRPr="00671758">
        <w:rPr>
          <w:szCs w:val="24"/>
          <w:lang w:val="ru-RU"/>
        </w:rPr>
        <w:t>я</w:t>
      </w:r>
      <w:r w:rsidRPr="00671758">
        <w:rPr>
          <w:szCs w:val="24"/>
          <w:lang w:val="ru-RU"/>
        </w:rPr>
        <w:t xml:space="preserve"> Приозерск</w:t>
      </w:r>
      <w:r w:rsidR="00D41E3C" w:rsidRPr="00671758">
        <w:rPr>
          <w:szCs w:val="24"/>
          <w:lang w:val="ru-RU"/>
        </w:rPr>
        <w:t>ого</w:t>
      </w:r>
      <w:r w:rsidRPr="00671758">
        <w:rPr>
          <w:szCs w:val="24"/>
          <w:lang w:val="ru-RU"/>
        </w:rPr>
        <w:t xml:space="preserve"> муниципальн</w:t>
      </w:r>
      <w:r w:rsidR="00D41E3C" w:rsidRPr="00671758">
        <w:rPr>
          <w:szCs w:val="24"/>
          <w:lang w:val="ru-RU"/>
        </w:rPr>
        <w:t>ого</w:t>
      </w:r>
      <w:r w:rsidRPr="00671758">
        <w:rPr>
          <w:szCs w:val="24"/>
          <w:lang w:val="ru-RU"/>
        </w:rPr>
        <w:t xml:space="preserve"> район</w:t>
      </w:r>
      <w:r w:rsidR="00D41E3C" w:rsidRPr="00671758">
        <w:rPr>
          <w:szCs w:val="24"/>
          <w:lang w:val="ru-RU"/>
        </w:rPr>
        <w:t>а</w:t>
      </w:r>
      <w:r w:rsidRPr="00671758">
        <w:rPr>
          <w:szCs w:val="24"/>
          <w:lang w:val="ru-RU"/>
        </w:rPr>
        <w:t xml:space="preserve"> Ленинградской </w:t>
      </w:r>
      <w:proofErr w:type="gramStart"/>
      <w:r w:rsidRPr="00671758">
        <w:rPr>
          <w:szCs w:val="24"/>
          <w:lang w:val="ru-RU"/>
        </w:rPr>
        <w:t>области</w:t>
      </w:r>
      <w:proofErr w:type="gramEnd"/>
      <w:r w:rsidRPr="00671758">
        <w:rPr>
          <w:szCs w:val="24"/>
          <w:lang w:val="ru-RU"/>
        </w:rPr>
        <w:t xml:space="preserve"> установленным областным законом от 01.09.2004 года № 50-ОЗ «Об установлении границ и наделении соответствующим статусом муниципального образования Приозерский  муниципальный район и муниципальных образований в его составе», а именно: </w:t>
      </w:r>
    </w:p>
    <w:p w:rsidR="00DE5EEB" w:rsidRPr="00671758" w:rsidRDefault="00DE5EEB" w:rsidP="00671758">
      <w:pPr>
        <w:shd w:val="clear" w:color="auto" w:fill="FFFFFF"/>
        <w:spacing w:after="0" w:line="240" w:lineRule="auto"/>
        <w:ind w:firstLine="567"/>
        <w:jc w:val="center"/>
        <w:textAlignment w:val="baseline"/>
        <w:outlineLvl w:val="5"/>
        <w:rPr>
          <w:rFonts w:ascii="Times New Roman" w:eastAsia="Times New Roman" w:hAnsi="Times New Roman" w:cs="Times New Roman"/>
          <w:b/>
          <w:bCs/>
          <w:sz w:val="24"/>
          <w:szCs w:val="24"/>
          <w:lang w:eastAsia="ru-RU"/>
        </w:rPr>
      </w:pPr>
    </w:p>
    <w:p w:rsidR="00A91561" w:rsidRPr="00671758" w:rsidRDefault="00A91561" w:rsidP="00671758">
      <w:pPr>
        <w:shd w:val="clear" w:color="auto" w:fill="FFFFFF"/>
        <w:spacing w:after="0" w:line="240" w:lineRule="auto"/>
        <w:ind w:firstLine="567"/>
        <w:jc w:val="center"/>
        <w:textAlignment w:val="baseline"/>
        <w:outlineLvl w:val="5"/>
        <w:rPr>
          <w:rFonts w:ascii="Times New Roman" w:eastAsia="Times New Roman" w:hAnsi="Times New Roman" w:cs="Times New Roman"/>
          <w:b/>
          <w:bCs/>
          <w:sz w:val="24"/>
          <w:szCs w:val="24"/>
          <w:lang w:eastAsia="ru-RU"/>
        </w:rPr>
      </w:pPr>
      <w:r w:rsidRPr="00671758">
        <w:rPr>
          <w:rFonts w:ascii="Times New Roman" w:eastAsia="Times New Roman" w:hAnsi="Times New Roman" w:cs="Times New Roman"/>
          <w:b/>
          <w:bCs/>
          <w:sz w:val="24"/>
          <w:szCs w:val="24"/>
          <w:lang w:eastAsia="ru-RU"/>
        </w:rPr>
        <w:t xml:space="preserve">По </w:t>
      </w:r>
      <w:proofErr w:type="spellStart"/>
      <w:r w:rsidRPr="00671758">
        <w:rPr>
          <w:rFonts w:ascii="Times New Roman" w:eastAsia="Times New Roman" w:hAnsi="Times New Roman" w:cs="Times New Roman"/>
          <w:b/>
          <w:bCs/>
          <w:sz w:val="24"/>
          <w:szCs w:val="24"/>
          <w:lang w:eastAsia="ru-RU"/>
        </w:rPr>
        <w:t>смежеству</w:t>
      </w:r>
      <w:proofErr w:type="spellEnd"/>
      <w:r w:rsidRPr="00671758">
        <w:rPr>
          <w:rFonts w:ascii="Times New Roman" w:eastAsia="Times New Roman" w:hAnsi="Times New Roman" w:cs="Times New Roman"/>
          <w:b/>
          <w:bCs/>
          <w:sz w:val="24"/>
          <w:szCs w:val="24"/>
          <w:lang w:eastAsia="ru-RU"/>
        </w:rPr>
        <w:t xml:space="preserve"> с </w:t>
      </w:r>
      <w:proofErr w:type="spellStart"/>
      <w:r w:rsidRPr="00671758">
        <w:rPr>
          <w:rFonts w:ascii="Times New Roman" w:eastAsia="Times New Roman" w:hAnsi="Times New Roman" w:cs="Times New Roman"/>
          <w:b/>
          <w:bCs/>
          <w:sz w:val="24"/>
          <w:szCs w:val="24"/>
          <w:lang w:eastAsia="ru-RU"/>
        </w:rPr>
        <w:t>Красноозёрным</w:t>
      </w:r>
      <w:proofErr w:type="spellEnd"/>
      <w:r w:rsidRPr="00671758">
        <w:rPr>
          <w:rFonts w:ascii="Times New Roman" w:eastAsia="Times New Roman" w:hAnsi="Times New Roman" w:cs="Times New Roman"/>
          <w:b/>
          <w:bCs/>
          <w:sz w:val="24"/>
          <w:szCs w:val="24"/>
          <w:lang w:eastAsia="ru-RU"/>
        </w:rPr>
        <w:t xml:space="preserve"> сельским поселением</w:t>
      </w:r>
    </w:p>
    <w:p w:rsidR="00A91561" w:rsidRPr="00671758" w:rsidRDefault="00A91561" w:rsidP="00671758">
      <w:pPr>
        <w:shd w:val="clear" w:color="auto" w:fill="FFFFFF"/>
        <w:spacing w:after="0" w:line="240" w:lineRule="auto"/>
        <w:ind w:firstLine="567"/>
        <w:textAlignment w:val="baseline"/>
        <w:rPr>
          <w:rFonts w:ascii="Times New Roman" w:eastAsia="Times New Roman" w:hAnsi="Times New Roman" w:cs="Times New Roman"/>
          <w:sz w:val="24"/>
          <w:szCs w:val="24"/>
          <w:lang w:eastAsia="ru-RU"/>
        </w:rPr>
      </w:pPr>
    </w:p>
    <w:p w:rsidR="00A91561" w:rsidRPr="00671758" w:rsidRDefault="00A91561" w:rsidP="00671758">
      <w:pPr>
        <w:shd w:val="clear" w:color="auto" w:fill="FFFFFF"/>
        <w:spacing w:after="0" w:line="240" w:lineRule="auto"/>
        <w:ind w:firstLine="567"/>
        <w:textAlignment w:val="baseline"/>
        <w:rPr>
          <w:rFonts w:ascii="Times New Roman" w:eastAsia="Times New Roman" w:hAnsi="Times New Roman" w:cs="Times New Roman"/>
          <w:sz w:val="24"/>
          <w:szCs w:val="24"/>
          <w:lang w:eastAsia="ru-RU"/>
        </w:rPr>
      </w:pPr>
      <w:r w:rsidRPr="00671758">
        <w:rPr>
          <w:rFonts w:ascii="Times New Roman" w:eastAsia="Times New Roman" w:hAnsi="Times New Roman" w:cs="Times New Roman"/>
          <w:sz w:val="24"/>
          <w:szCs w:val="24"/>
          <w:lang w:eastAsia="ru-RU"/>
        </w:rPr>
        <w:t xml:space="preserve">От точки 1 до точки 183 по границам лесных кварталов 120, 113, 104, 92, 78, 70, 57, 43 </w:t>
      </w:r>
      <w:proofErr w:type="spellStart"/>
      <w:r w:rsidRPr="00671758">
        <w:rPr>
          <w:rFonts w:ascii="Times New Roman" w:eastAsia="Times New Roman" w:hAnsi="Times New Roman" w:cs="Times New Roman"/>
          <w:sz w:val="24"/>
          <w:szCs w:val="24"/>
          <w:lang w:eastAsia="ru-RU"/>
        </w:rPr>
        <w:t>Кучеровского</w:t>
      </w:r>
      <w:proofErr w:type="spellEnd"/>
      <w:r w:rsidRPr="00671758">
        <w:rPr>
          <w:rFonts w:ascii="Times New Roman" w:eastAsia="Times New Roman" w:hAnsi="Times New Roman" w:cs="Times New Roman"/>
          <w:sz w:val="24"/>
          <w:szCs w:val="24"/>
          <w:lang w:eastAsia="ru-RU"/>
        </w:rPr>
        <w:t xml:space="preserve"> участкового лесничества Приозерского лесничества.</w:t>
      </w:r>
    </w:p>
    <w:p w:rsidR="00A91561" w:rsidRPr="00671758" w:rsidRDefault="00A91561" w:rsidP="00671758">
      <w:pPr>
        <w:shd w:val="clear" w:color="auto" w:fill="FFFFFF"/>
        <w:spacing w:after="0" w:line="240" w:lineRule="auto"/>
        <w:ind w:firstLine="567"/>
        <w:textAlignment w:val="baseline"/>
        <w:rPr>
          <w:rFonts w:ascii="Times New Roman" w:eastAsia="Times New Roman" w:hAnsi="Times New Roman" w:cs="Times New Roman"/>
          <w:sz w:val="24"/>
          <w:szCs w:val="24"/>
          <w:lang w:eastAsia="ru-RU"/>
        </w:rPr>
      </w:pPr>
      <w:r w:rsidRPr="00671758">
        <w:rPr>
          <w:rFonts w:ascii="Times New Roman" w:eastAsia="Times New Roman" w:hAnsi="Times New Roman" w:cs="Times New Roman"/>
          <w:sz w:val="24"/>
          <w:szCs w:val="24"/>
          <w:lang w:eastAsia="ru-RU"/>
        </w:rPr>
        <w:t xml:space="preserve">От точки 183 до точки 224 по границе лесного квартала 95 </w:t>
      </w:r>
      <w:proofErr w:type="spellStart"/>
      <w:r w:rsidRPr="00671758">
        <w:rPr>
          <w:rFonts w:ascii="Times New Roman" w:eastAsia="Times New Roman" w:hAnsi="Times New Roman" w:cs="Times New Roman"/>
          <w:sz w:val="24"/>
          <w:szCs w:val="24"/>
          <w:lang w:eastAsia="ru-RU"/>
        </w:rPr>
        <w:t>Ларионовского</w:t>
      </w:r>
      <w:proofErr w:type="spellEnd"/>
      <w:r w:rsidRPr="00671758">
        <w:rPr>
          <w:rFonts w:ascii="Times New Roman" w:eastAsia="Times New Roman" w:hAnsi="Times New Roman" w:cs="Times New Roman"/>
          <w:sz w:val="24"/>
          <w:szCs w:val="24"/>
          <w:lang w:eastAsia="ru-RU"/>
        </w:rPr>
        <w:t xml:space="preserve"> участкового лесничества Приозерского лесничества.</w:t>
      </w:r>
    </w:p>
    <w:p w:rsidR="00A91561" w:rsidRPr="00671758" w:rsidRDefault="00A91561" w:rsidP="00671758">
      <w:pPr>
        <w:shd w:val="clear" w:color="auto" w:fill="FFFFFF"/>
        <w:spacing w:after="0" w:line="240" w:lineRule="auto"/>
        <w:ind w:firstLine="567"/>
        <w:textAlignment w:val="baseline"/>
        <w:rPr>
          <w:rFonts w:ascii="Times New Roman" w:eastAsia="Times New Roman" w:hAnsi="Times New Roman" w:cs="Times New Roman"/>
          <w:sz w:val="24"/>
          <w:szCs w:val="24"/>
          <w:lang w:eastAsia="ru-RU"/>
        </w:rPr>
      </w:pPr>
      <w:r w:rsidRPr="00671758">
        <w:rPr>
          <w:rFonts w:ascii="Times New Roman" w:eastAsia="Times New Roman" w:hAnsi="Times New Roman" w:cs="Times New Roman"/>
          <w:sz w:val="24"/>
          <w:szCs w:val="24"/>
          <w:lang w:eastAsia="ru-RU"/>
        </w:rPr>
        <w:t xml:space="preserve">От точки 224 до точки 283 по границам лесных кварталов 15, 14, 13, 6, 1 </w:t>
      </w:r>
      <w:proofErr w:type="spellStart"/>
      <w:r w:rsidRPr="00671758">
        <w:rPr>
          <w:rFonts w:ascii="Times New Roman" w:eastAsia="Times New Roman" w:hAnsi="Times New Roman" w:cs="Times New Roman"/>
          <w:sz w:val="24"/>
          <w:szCs w:val="24"/>
          <w:lang w:eastAsia="ru-RU"/>
        </w:rPr>
        <w:t>Кучеровского</w:t>
      </w:r>
      <w:proofErr w:type="spellEnd"/>
      <w:r w:rsidRPr="00671758">
        <w:rPr>
          <w:rFonts w:ascii="Times New Roman" w:eastAsia="Times New Roman" w:hAnsi="Times New Roman" w:cs="Times New Roman"/>
          <w:sz w:val="24"/>
          <w:szCs w:val="24"/>
          <w:lang w:eastAsia="ru-RU"/>
        </w:rPr>
        <w:t xml:space="preserve"> участкового лесничества Приозерского лесничества до полосы отвода автомобильной дороги регионального значения 41К-017 Пески - Сосново - Подгорье, не пересекая ее.</w:t>
      </w:r>
    </w:p>
    <w:p w:rsidR="00A91561" w:rsidRPr="00671758" w:rsidRDefault="00A91561" w:rsidP="00671758">
      <w:pPr>
        <w:shd w:val="clear" w:color="auto" w:fill="FFFFFF"/>
        <w:spacing w:after="0" w:line="240" w:lineRule="auto"/>
        <w:ind w:firstLine="567"/>
        <w:textAlignment w:val="baseline"/>
        <w:rPr>
          <w:rFonts w:ascii="Times New Roman" w:eastAsia="Times New Roman" w:hAnsi="Times New Roman" w:cs="Times New Roman"/>
          <w:sz w:val="24"/>
          <w:szCs w:val="24"/>
          <w:lang w:eastAsia="ru-RU"/>
        </w:rPr>
      </w:pPr>
      <w:r w:rsidRPr="00671758">
        <w:rPr>
          <w:rFonts w:ascii="Times New Roman" w:eastAsia="Times New Roman" w:hAnsi="Times New Roman" w:cs="Times New Roman"/>
          <w:sz w:val="24"/>
          <w:szCs w:val="24"/>
          <w:lang w:eastAsia="ru-RU"/>
        </w:rPr>
        <w:t>От точки 283 до точки 287 по границе полосы отвода автомобильной дороги регионального значения 41К-017 Пески - Сосново - Подгорье.</w:t>
      </w:r>
    </w:p>
    <w:p w:rsidR="008941AF" w:rsidRPr="00671758" w:rsidRDefault="008941AF" w:rsidP="00671758">
      <w:pPr>
        <w:spacing w:after="0" w:line="240" w:lineRule="auto"/>
        <w:ind w:firstLine="567"/>
        <w:rPr>
          <w:rFonts w:ascii="Times New Roman" w:hAnsi="Times New Roman" w:cs="Times New Roman"/>
          <w:sz w:val="24"/>
          <w:szCs w:val="24"/>
        </w:rPr>
      </w:pPr>
    </w:p>
    <w:p w:rsidR="00A91561" w:rsidRPr="00671758" w:rsidRDefault="00A91561" w:rsidP="00671758">
      <w:pPr>
        <w:pStyle w:val="6"/>
        <w:shd w:val="clear" w:color="auto" w:fill="FFFFFF"/>
        <w:spacing w:before="0" w:beforeAutospacing="0" w:after="0" w:afterAutospacing="0"/>
        <w:ind w:firstLine="567"/>
        <w:jc w:val="center"/>
        <w:textAlignment w:val="baseline"/>
        <w:rPr>
          <w:sz w:val="24"/>
          <w:szCs w:val="24"/>
        </w:rPr>
      </w:pPr>
      <w:r w:rsidRPr="00671758">
        <w:rPr>
          <w:sz w:val="24"/>
          <w:szCs w:val="24"/>
        </w:rPr>
        <w:t xml:space="preserve">По </w:t>
      </w:r>
      <w:proofErr w:type="spellStart"/>
      <w:r w:rsidRPr="00671758">
        <w:rPr>
          <w:sz w:val="24"/>
          <w:szCs w:val="24"/>
        </w:rPr>
        <w:t>смежеству</w:t>
      </w:r>
      <w:proofErr w:type="spellEnd"/>
      <w:r w:rsidRPr="00671758">
        <w:rPr>
          <w:sz w:val="24"/>
          <w:szCs w:val="24"/>
        </w:rPr>
        <w:t xml:space="preserve"> с Мичуринским сельским поселением</w:t>
      </w:r>
    </w:p>
    <w:p w:rsidR="00A91561" w:rsidRPr="00671758" w:rsidRDefault="00A91561" w:rsidP="00671758">
      <w:pPr>
        <w:pStyle w:val="formattext"/>
        <w:shd w:val="clear" w:color="auto" w:fill="FFFFFF"/>
        <w:spacing w:before="0" w:beforeAutospacing="0" w:after="0" w:afterAutospacing="0"/>
        <w:ind w:firstLine="567"/>
        <w:textAlignment w:val="baseline"/>
      </w:pPr>
    </w:p>
    <w:p w:rsidR="00A91561" w:rsidRPr="00671758" w:rsidRDefault="00A91561" w:rsidP="00671758">
      <w:pPr>
        <w:pStyle w:val="formattext"/>
        <w:shd w:val="clear" w:color="auto" w:fill="FFFFFF"/>
        <w:spacing w:before="0" w:beforeAutospacing="0" w:after="0" w:afterAutospacing="0"/>
        <w:ind w:firstLine="567"/>
        <w:textAlignment w:val="baseline"/>
      </w:pPr>
      <w:r w:rsidRPr="00671758">
        <w:t>От точки 287 до точки 312, не пересекая полосу отвода автомобильной дороги регионального значения 41К-017 Пески - Сосново - Подгорье, по линиям, последовательно соединяющим точки.</w:t>
      </w:r>
    </w:p>
    <w:p w:rsidR="00A91561" w:rsidRPr="00671758" w:rsidRDefault="00A91561" w:rsidP="00671758">
      <w:pPr>
        <w:pStyle w:val="formattext"/>
        <w:shd w:val="clear" w:color="auto" w:fill="FFFFFF"/>
        <w:spacing w:before="0" w:beforeAutospacing="0" w:after="0" w:afterAutospacing="0"/>
        <w:ind w:firstLine="567"/>
        <w:textAlignment w:val="baseline"/>
      </w:pPr>
      <w:r w:rsidRPr="00671758">
        <w:t>От точки 312 до точки 361 по линиям, последовательно соединяющим точки, по акватории озера Мичуринское, далее по границе населенного пункта поселок Мичуринское Мичуринского сельского поселения Приозерского муниципального района Ленинградской области (реестровый номер 47:03-4.7).</w:t>
      </w:r>
    </w:p>
    <w:p w:rsidR="00A91561" w:rsidRPr="00671758" w:rsidRDefault="00A91561" w:rsidP="00671758">
      <w:pPr>
        <w:pStyle w:val="formattext"/>
        <w:shd w:val="clear" w:color="auto" w:fill="FFFFFF"/>
        <w:spacing w:before="0" w:beforeAutospacing="0" w:after="0" w:afterAutospacing="0"/>
        <w:ind w:firstLine="567"/>
        <w:textAlignment w:val="baseline"/>
      </w:pPr>
      <w:r w:rsidRPr="00671758">
        <w:t>От точки 361 до точки 380 по границе земельного участка с кадастровым номером 47:03:1001003:12.</w:t>
      </w:r>
    </w:p>
    <w:p w:rsidR="00A91561" w:rsidRPr="00671758" w:rsidRDefault="00A91561" w:rsidP="00671758">
      <w:pPr>
        <w:pStyle w:val="formattext"/>
        <w:shd w:val="clear" w:color="auto" w:fill="FFFFFF"/>
        <w:spacing w:before="0" w:beforeAutospacing="0" w:after="0" w:afterAutospacing="0"/>
        <w:ind w:firstLine="567"/>
        <w:textAlignment w:val="baseline"/>
      </w:pPr>
      <w:r w:rsidRPr="00671758">
        <w:t xml:space="preserve">От точки 380 до точки 458 по границам лесных кварталов 113, 104, 94, 93, 83, 82, 67, 48 Борисовского участкового лесничества Приозерского лесничества, до реки </w:t>
      </w:r>
      <w:proofErr w:type="spellStart"/>
      <w:r w:rsidRPr="00671758">
        <w:t>Вертунок</w:t>
      </w:r>
      <w:proofErr w:type="spellEnd"/>
      <w:r w:rsidRPr="00671758">
        <w:t>, не пересекая ее.</w:t>
      </w:r>
    </w:p>
    <w:p w:rsidR="00A91561" w:rsidRPr="00671758" w:rsidRDefault="00A91561" w:rsidP="00671758">
      <w:pPr>
        <w:pStyle w:val="formattext"/>
        <w:shd w:val="clear" w:color="auto" w:fill="FFFFFF"/>
        <w:spacing w:before="0" w:beforeAutospacing="0" w:after="0" w:afterAutospacing="0"/>
        <w:ind w:firstLine="567"/>
        <w:textAlignment w:val="baseline"/>
      </w:pPr>
      <w:r w:rsidRPr="00671758">
        <w:t xml:space="preserve">От точки 458 до точки 482 по береговой линии реки </w:t>
      </w:r>
      <w:proofErr w:type="spellStart"/>
      <w:r w:rsidRPr="00671758">
        <w:t>Вертунок</w:t>
      </w:r>
      <w:proofErr w:type="spellEnd"/>
      <w:r w:rsidRPr="00671758">
        <w:t>.</w:t>
      </w:r>
    </w:p>
    <w:p w:rsidR="00A91561" w:rsidRPr="00671758" w:rsidRDefault="00A91561" w:rsidP="00671758">
      <w:pPr>
        <w:pStyle w:val="formattext"/>
        <w:shd w:val="clear" w:color="auto" w:fill="FFFFFF"/>
        <w:spacing w:before="0" w:beforeAutospacing="0" w:after="0" w:afterAutospacing="0"/>
        <w:ind w:firstLine="567"/>
        <w:textAlignment w:val="baseline"/>
      </w:pPr>
      <w:r w:rsidRPr="00671758">
        <w:t xml:space="preserve">От точки 482 до точки 484, не пересекая реку </w:t>
      </w:r>
      <w:proofErr w:type="spellStart"/>
      <w:r w:rsidRPr="00671758">
        <w:t>Вертунок</w:t>
      </w:r>
      <w:proofErr w:type="spellEnd"/>
      <w:r w:rsidRPr="00671758">
        <w:t xml:space="preserve">, по линиям, последовательно соединяющим точки, по акватории озера </w:t>
      </w:r>
      <w:proofErr w:type="gramStart"/>
      <w:r w:rsidRPr="00671758">
        <w:t>Заросшее</w:t>
      </w:r>
      <w:proofErr w:type="gramEnd"/>
      <w:r w:rsidRPr="00671758">
        <w:t>.</w:t>
      </w:r>
    </w:p>
    <w:p w:rsidR="00A91561" w:rsidRPr="00671758" w:rsidRDefault="00A91561" w:rsidP="00671758">
      <w:pPr>
        <w:pStyle w:val="formattext"/>
        <w:shd w:val="clear" w:color="auto" w:fill="FFFFFF"/>
        <w:spacing w:before="0" w:beforeAutospacing="0" w:after="0" w:afterAutospacing="0"/>
        <w:ind w:firstLine="567"/>
        <w:textAlignment w:val="baseline"/>
      </w:pPr>
      <w:r w:rsidRPr="00671758">
        <w:t>От точки 484 до точки 490, пересекая по линиям, последовательно соединяющим точки, лесные кварталы 124 и 130 Мичуринского участкового лесничества Приозерского лесничества.</w:t>
      </w:r>
    </w:p>
    <w:p w:rsidR="00A91561" w:rsidRPr="00671758" w:rsidRDefault="00A91561" w:rsidP="00671758">
      <w:pPr>
        <w:pStyle w:val="formattext"/>
        <w:shd w:val="clear" w:color="auto" w:fill="FFFFFF"/>
        <w:spacing w:before="0" w:beforeAutospacing="0" w:after="0" w:afterAutospacing="0"/>
        <w:ind w:firstLine="567"/>
        <w:textAlignment w:val="baseline"/>
      </w:pPr>
      <w:r w:rsidRPr="00671758">
        <w:lastRenderedPageBreak/>
        <w:t xml:space="preserve">От точки 490 до точки 783 по линиям, последовательно соединяющим точки (по границе государственного природного комплексного заказника регионального значения "Гряда </w:t>
      </w:r>
      <w:proofErr w:type="spellStart"/>
      <w:r w:rsidRPr="00671758">
        <w:t>Вярямянселькя</w:t>
      </w:r>
      <w:proofErr w:type="spellEnd"/>
      <w:r w:rsidRPr="00671758">
        <w:t xml:space="preserve">"), до пересечения границ лесных кварталов 121 и 128 Мичуринского участкового лесничества и лесного квартала 76 </w:t>
      </w:r>
      <w:proofErr w:type="spellStart"/>
      <w:r w:rsidRPr="00671758">
        <w:t>Ларионовского</w:t>
      </w:r>
      <w:proofErr w:type="spellEnd"/>
      <w:r w:rsidRPr="00671758">
        <w:t xml:space="preserve"> участкового лесничества Приозерского лесничества.</w:t>
      </w:r>
    </w:p>
    <w:p w:rsidR="00671758" w:rsidRPr="00671758" w:rsidRDefault="00671758" w:rsidP="00671758">
      <w:pPr>
        <w:pStyle w:val="6"/>
        <w:shd w:val="clear" w:color="auto" w:fill="FFFFFF"/>
        <w:spacing w:before="0" w:beforeAutospacing="0" w:after="0" w:afterAutospacing="0"/>
        <w:ind w:firstLine="567"/>
        <w:jc w:val="center"/>
        <w:textAlignment w:val="baseline"/>
        <w:rPr>
          <w:sz w:val="24"/>
          <w:szCs w:val="24"/>
        </w:rPr>
      </w:pPr>
    </w:p>
    <w:p w:rsidR="00A91561" w:rsidRPr="00671758" w:rsidRDefault="00A91561" w:rsidP="00671758">
      <w:pPr>
        <w:pStyle w:val="6"/>
        <w:shd w:val="clear" w:color="auto" w:fill="FFFFFF"/>
        <w:spacing w:before="0" w:beforeAutospacing="0" w:after="0" w:afterAutospacing="0"/>
        <w:ind w:firstLine="567"/>
        <w:jc w:val="center"/>
        <w:textAlignment w:val="baseline"/>
        <w:rPr>
          <w:sz w:val="24"/>
          <w:szCs w:val="24"/>
        </w:rPr>
      </w:pPr>
      <w:r w:rsidRPr="00671758">
        <w:rPr>
          <w:sz w:val="24"/>
          <w:szCs w:val="24"/>
        </w:rPr>
        <w:t xml:space="preserve">По </w:t>
      </w:r>
      <w:proofErr w:type="spellStart"/>
      <w:r w:rsidRPr="00671758">
        <w:rPr>
          <w:sz w:val="24"/>
          <w:szCs w:val="24"/>
        </w:rPr>
        <w:t>смежеству</w:t>
      </w:r>
      <w:proofErr w:type="spellEnd"/>
      <w:r w:rsidRPr="00671758">
        <w:rPr>
          <w:sz w:val="24"/>
          <w:szCs w:val="24"/>
        </w:rPr>
        <w:t xml:space="preserve"> с </w:t>
      </w:r>
      <w:proofErr w:type="spellStart"/>
      <w:r w:rsidRPr="00671758">
        <w:rPr>
          <w:sz w:val="24"/>
          <w:szCs w:val="24"/>
        </w:rPr>
        <w:t>Красноозёрным</w:t>
      </w:r>
      <w:proofErr w:type="spellEnd"/>
      <w:r w:rsidRPr="00671758">
        <w:rPr>
          <w:sz w:val="24"/>
          <w:szCs w:val="24"/>
        </w:rPr>
        <w:t xml:space="preserve"> сельским поселением</w:t>
      </w:r>
    </w:p>
    <w:p w:rsidR="00A91561" w:rsidRPr="00671758" w:rsidRDefault="00A91561" w:rsidP="00671758">
      <w:pPr>
        <w:pStyle w:val="formattext"/>
        <w:shd w:val="clear" w:color="auto" w:fill="FFFFFF"/>
        <w:spacing w:before="0" w:beforeAutospacing="0" w:after="0" w:afterAutospacing="0"/>
        <w:ind w:firstLine="567"/>
        <w:textAlignment w:val="baseline"/>
      </w:pPr>
    </w:p>
    <w:p w:rsidR="00A91561" w:rsidRPr="00671758" w:rsidRDefault="00A91561" w:rsidP="00671758">
      <w:pPr>
        <w:pStyle w:val="formattext"/>
        <w:shd w:val="clear" w:color="auto" w:fill="FFFFFF"/>
        <w:spacing w:before="0" w:beforeAutospacing="0" w:after="0" w:afterAutospacing="0"/>
        <w:ind w:firstLine="567"/>
        <w:textAlignment w:val="baseline"/>
      </w:pPr>
      <w:r w:rsidRPr="00671758">
        <w:t>От точки 783 до точки 843 по границам лесных кварталов 128, 123, 122, 115 Мичуринского участкового лесничества Приозерского лесничества до полосы отвода автомобильной дороги местного значения.</w:t>
      </w:r>
    </w:p>
    <w:p w:rsidR="00A91561" w:rsidRPr="00671758" w:rsidRDefault="00A91561" w:rsidP="00671758">
      <w:pPr>
        <w:pStyle w:val="formattext"/>
        <w:shd w:val="clear" w:color="auto" w:fill="FFFFFF"/>
        <w:spacing w:before="0" w:beforeAutospacing="0" w:after="0" w:afterAutospacing="0"/>
        <w:ind w:firstLine="567"/>
        <w:textAlignment w:val="baseline"/>
      </w:pPr>
      <w:r w:rsidRPr="00671758">
        <w:t xml:space="preserve">От точки 843 до точки 854 по западной границе полосы отвода автомобильной дороги местного значения до полосы отвода автомобильной дороги регионального значения 41К-151 подъезд к деревне </w:t>
      </w:r>
      <w:proofErr w:type="spellStart"/>
      <w:r w:rsidRPr="00671758">
        <w:t>Пчелино</w:t>
      </w:r>
      <w:proofErr w:type="spellEnd"/>
      <w:r w:rsidRPr="00671758">
        <w:t>, не пересекая ее.</w:t>
      </w:r>
    </w:p>
    <w:p w:rsidR="00A91561" w:rsidRPr="00671758" w:rsidRDefault="00A91561" w:rsidP="00671758">
      <w:pPr>
        <w:spacing w:after="0" w:line="240" w:lineRule="auto"/>
        <w:ind w:firstLine="567"/>
        <w:rPr>
          <w:rFonts w:ascii="Times New Roman" w:hAnsi="Times New Roman" w:cs="Times New Roman"/>
          <w:sz w:val="24"/>
          <w:szCs w:val="24"/>
        </w:rPr>
      </w:pPr>
    </w:p>
    <w:p w:rsidR="00A91561" w:rsidRPr="00671758" w:rsidRDefault="00A91561" w:rsidP="00671758">
      <w:pPr>
        <w:spacing w:after="0" w:line="240" w:lineRule="auto"/>
        <w:ind w:firstLine="567"/>
        <w:jc w:val="center"/>
        <w:textAlignment w:val="baseline"/>
        <w:outlineLvl w:val="5"/>
        <w:rPr>
          <w:rFonts w:ascii="Times New Roman" w:eastAsia="Times New Roman" w:hAnsi="Times New Roman" w:cs="Times New Roman"/>
          <w:b/>
          <w:bCs/>
          <w:sz w:val="24"/>
          <w:szCs w:val="24"/>
          <w:lang w:eastAsia="ru-RU"/>
        </w:rPr>
      </w:pPr>
      <w:r w:rsidRPr="00671758">
        <w:rPr>
          <w:rFonts w:ascii="Times New Roman" w:eastAsia="Times New Roman" w:hAnsi="Times New Roman" w:cs="Times New Roman"/>
          <w:b/>
          <w:bCs/>
          <w:sz w:val="24"/>
          <w:szCs w:val="24"/>
          <w:lang w:eastAsia="ru-RU"/>
        </w:rPr>
        <w:t xml:space="preserve">По </w:t>
      </w:r>
      <w:proofErr w:type="spellStart"/>
      <w:r w:rsidRPr="00671758">
        <w:rPr>
          <w:rFonts w:ascii="Times New Roman" w:eastAsia="Times New Roman" w:hAnsi="Times New Roman" w:cs="Times New Roman"/>
          <w:b/>
          <w:bCs/>
          <w:sz w:val="24"/>
          <w:szCs w:val="24"/>
          <w:lang w:eastAsia="ru-RU"/>
        </w:rPr>
        <w:t>смежеству</w:t>
      </w:r>
      <w:proofErr w:type="spellEnd"/>
      <w:r w:rsidRPr="00671758">
        <w:rPr>
          <w:rFonts w:ascii="Times New Roman" w:eastAsia="Times New Roman" w:hAnsi="Times New Roman" w:cs="Times New Roman"/>
          <w:b/>
          <w:bCs/>
          <w:sz w:val="24"/>
          <w:szCs w:val="24"/>
          <w:lang w:eastAsia="ru-RU"/>
        </w:rPr>
        <w:t xml:space="preserve"> с Петровским сельским поселением</w:t>
      </w:r>
    </w:p>
    <w:p w:rsidR="00A91561" w:rsidRPr="00671758" w:rsidRDefault="00A91561" w:rsidP="00671758">
      <w:pPr>
        <w:spacing w:after="0" w:line="240" w:lineRule="auto"/>
        <w:ind w:firstLine="567"/>
        <w:textAlignment w:val="baseline"/>
        <w:rPr>
          <w:rFonts w:ascii="Times New Roman" w:eastAsia="Times New Roman" w:hAnsi="Times New Roman" w:cs="Times New Roman"/>
          <w:sz w:val="24"/>
          <w:szCs w:val="24"/>
          <w:lang w:eastAsia="ru-RU"/>
        </w:rPr>
      </w:pPr>
    </w:p>
    <w:p w:rsidR="00A91561" w:rsidRPr="00671758" w:rsidRDefault="00A91561" w:rsidP="00671758">
      <w:pPr>
        <w:spacing w:after="0" w:line="240" w:lineRule="auto"/>
        <w:ind w:firstLine="567"/>
        <w:textAlignment w:val="baseline"/>
        <w:rPr>
          <w:rFonts w:ascii="Times New Roman" w:eastAsia="Times New Roman" w:hAnsi="Times New Roman" w:cs="Times New Roman"/>
          <w:sz w:val="24"/>
          <w:szCs w:val="24"/>
          <w:lang w:eastAsia="ru-RU"/>
        </w:rPr>
      </w:pPr>
      <w:r w:rsidRPr="00671758">
        <w:rPr>
          <w:rFonts w:ascii="Times New Roman" w:eastAsia="Times New Roman" w:hAnsi="Times New Roman" w:cs="Times New Roman"/>
          <w:sz w:val="24"/>
          <w:szCs w:val="24"/>
          <w:lang w:eastAsia="ru-RU"/>
        </w:rPr>
        <w:t xml:space="preserve">От точки 854 до точки 919, пересекая полосу отвода автомобильной дороги местного значения, по границе полосы отвода автомобильной дороги регионального значения 41К-151 подъезд к деревне </w:t>
      </w:r>
      <w:proofErr w:type="spellStart"/>
      <w:r w:rsidRPr="00671758">
        <w:rPr>
          <w:rFonts w:ascii="Times New Roman" w:eastAsia="Times New Roman" w:hAnsi="Times New Roman" w:cs="Times New Roman"/>
          <w:sz w:val="24"/>
          <w:szCs w:val="24"/>
          <w:lang w:eastAsia="ru-RU"/>
        </w:rPr>
        <w:t>Пчелино</w:t>
      </w:r>
      <w:proofErr w:type="spellEnd"/>
      <w:r w:rsidRPr="00671758">
        <w:rPr>
          <w:rFonts w:ascii="Times New Roman" w:eastAsia="Times New Roman" w:hAnsi="Times New Roman" w:cs="Times New Roman"/>
          <w:sz w:val="24"/>
          <w:szCs w:val="24"/>
          <w:lang w:eastAsia="ru-RU"/>
        </w:rPr>
        <w:t>.</w:t>
      </w:r>
    </w:p>
    <w:p w:rsidR="00A91561" w:rsidRPr="00671758" w:rsidRDefault="00A91561" w:rsidP="00671758">
      <w:pPr>
        <w:spacing w:after="0" w:line="240" w:lineRule="auto"/>
        <w:ind w:firstLine="567"/>
        <w:textAlignment w:val="baseline"/>
        <w:rPr>
          <w:rFonts w:ascii="Times New Roman" w:eastAsia="Times New Roman" w:hAnsi="Times New Roman" w:cs="Times New Roman"/>
          <w:sz w:val="24"/>
          <w:szCs w:val="24"/>
          <w:lang w:eastAsia="ru-RU"/>
        </w:rPr>
      </w:pPr>
      <w:proofErr w:type="gramStart"/>
      <w:r w:rsidRPr="00671758">
        <w:rPr>
          <w:rFonts w:ascii="Times New Roman" w:eastAsia="Times New Roman" w:hAnsi="Times New Roman" w:cs="Times New Roman"/>
          <w:sz w:val="24"/>
          <w:szCs w:val="24"/>
          <w:lang w:eastAsia="ru-RU"/>
        </w:rPr>
        <w:t xml:space="preserve">От точки 919 до точки 935, не пересекая полосу отвода автомобильной дороги регионального значения 41К-151 подъезд к деревне </w:t>
      </w:r>
      <w:proofErr w:type="spellStart"/>
      <w:r w:rsidRPr="00671758">
        <w:rPr>
          <w:rFonts w:ascii="Times New Roman" w:eastAsia="Times New Roman" w:hAnsi="Times New Roman" w:cs="Times New Roman"/>
          <w:sz w:val="24"/>
          <w:szCs w:val="24"/>
          <w:lang w:eastAsia="ru-RU"/>
        </w:rPr>
        <w:t>Пчелино</w:t>
      </w:r>
      <w:proofErr w:type="spellEnd"/>
      <w:r w:rsidRPr="00671758">
        <w:rPr>
          <w:rFonts w:ascii="Times New Roman" w:eastAsia="Times New Roman" w:hAnsi="Times New Roman" w:cs="Times New Roman"/>
          <w:sz w:val="24"/>
          <w:szCs w:val="24"/>
          <w:lang w:eastAsia="ru-RU"/>
        </w:rPr>
        <w:t>, по границам лесных кварталов 29, 30 Борисовского участкового лесничества Приозерского лесничества, далее, пересекая по линиям, последовательно соединяющим точки, лесной квартал 31 Борисовского участкового лесничества Приозерского лесничества, до границы лесного квартала 40 Борисовского участкового лесничества Приозерского лесничества.</w:t>
      </w:r>
      <w:proofErr w:type="gramEnd"/>
    </w:p>
    <w:p w:rsidR="00A91561" w:rsidRPr="00671758" w:rsidRDefault="00A91561" w:rsidP="00671758">
      <w:pPr>
        <w:spacing w:after="0" w:line="240" w:lineRule="auto"/>
        <w:ind w:firstLine="567"/>
        <w:textAlignment w:val="baseline"/>
        <w:rPr>
          <w:rFonts w:ascii="Times New Roman" w:eastAsia="Times New Roman" w:hAnsi="Times New Roman" w:cs="Times New Roman"/>
          <w:sz w:val="24"/>
          <w:szCs w:val="24"/>
          <w:lang w:eastAsia="ru-RU"/>
        </w:rPr>
      </w:pPr>
      <w:r w:rsidRPr="00671758">
        <w:rPr>
          <w:rFonts w:ascii="Times New Roman" w:eastAsia="Times New Roman" w:hAnsi="Times New Roman" w:cs="Times New Roman"/>
          <w:sz w:val="24"/>
          <w:szCs w:val="24"/>
          <w:lang w:eastAsia="ru-RU"/>
        </w:rPr>
        <w:t xml:space="preserve">От точки 935 до точки 971 по границам лесных кварталов 40, 41, 35 Борисовского участкового лесничества Приозерского лесничества до границы населенного пункта деревня </w:t>
      </w:r>
      <w:proofErr w:type="gramStart"/>
      <w:r w:rsidRPr="00671758">
        <w:rPr>
          <w:rFonts w:ascii="Times New Roman" w:eastAsia="Times New Roman" w:hAnsi="Times New Roman" w:cs="Times New Roman"/>
          <w:sz w:val="24"/>
          <w:szCs w:val="24"/>
          <w:lang w:eastAsia="ru-RU"/>
        </w:rPr>
        <w:t>Ягодное</w:t>
      </w:r>
      <w:proofErr w:type="gramEnd"/>
      <w:r w:rsidRPr="00671758">
        <w:rPr>
          <w:rFonts w:ascii="Times New Roman" w:eastAsia="Times New Roman" w:hAnsi="Times New Roman" w:cs="Times New Roman"/>
          <w:sz w:val="24"/>
          <w:szCs w:val="24"/>
          <w:lang w:eastAsia="ru-RU"/>
        </w:rPr>
        <w:t xml:space="preserve"> Петровского сельского поселения Приозерского муниципального района Ленинградской области (реестровый номер 47:03-4.42).</w:t>
      </w:r>
    </w:p>
    <w:p w:rsidR="00A91561" w:rsidRPr="00671758" w:rsidRDefault="00A91561" w:rsidP="00671758">
      <w:pPr>
        <w:spacing w:after="0" w:line="240" w:lineRule="auto"/>
        <w:ind w:firstLine="567"/>
        <w:textAlignment w:val="baseline"/>
        <w:rPr>
          <w:rFonts w:ascii="Times New Roman" w:eastAsia="Times New Roman" w:hAnsi="Times New Roman" w:cs="Times New Roman"/>
          <w:sz w:val="24"/>
          <w:szCs w:val="24"/>
          <w:lang w:eastAsia="ru-RU"/>
        </w:rPr>
      </w:pPr>
      <w:r w:rsidRPr="00671758">
        <w:rPr>
          <w:rFonts w:ascii="Times New Roman" w:eastAsia="Times New Roman" w:hAnsi="Times New Roman" w:cs="Times New Roman"/>
          <w:sz w:val="24"/>
          <w:szCs w:val="24"/>
          <w:lang w:eastAsia="ru-RU"/>
        </w:rPr>
        <w:t xml:space="preserve">От точки 971 до точки 987 по границе населенного пункта деревня </w:t>
      </w:r>
      <w:proofErr w:type="gramStart"/>
      <w:r w:rsidRPr="00671758">
        <w:rPr>
          <w:rFonts w:ascii="Times New Roman" w:eastAsia="Times New Roman" w:hAnsi="Times New Roman" w:cs="Times New Roman"/>
          <w:sz w:val="24"/>
          <w:szCs w:val="24"/>
          <w:lang w:eastAsia="ru-RU"/>
        </w:rPr>
        <w:t>Ягодное</w:t>
      </w:r>
      <w:proofErr w:type="gramEnd"/>
      <w:r w:rsidRPr="00671758">
        <w:rPr>
          <w:rFonts w:ascii="Times New Roman" w:eastAsia="Times New Roman" w:hAnsi="Times New Roman" w:cs="Times New Roman"/>
          <w:sz w:val="24"/>
          <w:szCs w:val="24"/>
          <w:lang w:eastAsia="ru-RU"/>
        </w:rPr>
        <w:t xml:space="preserve"> Петровского сельского поселения Приозерского муниципального района Ленинградской области (реестровый номер 47:03-4.42).</w:t>
      </w:r>
    </w:p>
    <w:p w:rsidR="00A91561" w:rsidRPr="00671758" w:rsidRDefault="00A91561" w:rsidP="00671758">
      <w:pPr>
        <w:spacing w:after="0" w:line="240" w:lineRule="auto"/>
        <w:ind w:firstLine="567"/>
        <w:textAlignment w:val="baseline"/>
        <w:rPr>
          <w:rFonts w:ascii="Times New Roman" w:eastAsia="Times New Roman" w:hAnsi="Times New Roman" w:cs="Times New Roman"/>
          <w:sz w:val="24"/>
          <w:szCs w:val="24"/>
          <w:lang w:eastAsia="ru-RU"/>
        </w:rPr>
      </w:pPr>
      <w:r w:rsidRPr="00671758">
        <w:rPr>
          <w:rFonts w:ascii="Times New Roman" w:eastAsia="Times New Roman" w:hAnsi="Times New Roman" w:cs="Times New Roman"/>
          <w:sz w:val="24"/>
          <w:szCs w:val="24"/>
          <w:lang w:eastAsia="ru-RU"/>
        </w:rPr>
        <w:t xml:space="preserve">От точки 987 до точки 1034 по границам лесных кварталов 35, 36, 37 Борисовского участкового лесничества Приозерского лесничества, далее, пересекая по линии, соединяющей точки, лесной квартал 46 Борисовского участкового лесничества Приозерского лесничества, до границы населенного пункта поселок </w:t>
      </w:r>
      <w:proofErr w:type="gramStart"/>
      <w:r w:rsidRPr="00671758">
        <w:rPr>
          <w:rFonts w:ascii="Times New Roman" w:eastAsia="Times New Roman" w:hAnsi="Times New Roman" w:cs="Times New Roman"/>
          <w:sz w:val="24"/>
          <w:szCs w:val="24"/>
          <w:lang w:eastAsia="ru-RU"/>
        </w:rPr>
        <w:t>Петровское</w:t>
      </w:r>
      <w:proofErr w:type="gramEnd"/>
      <w:r w:rsidRPr="00671758">
        <w:rPr>
          <w:rFonts w:ascii="Times New Roman" w:eastAsia="Times New Roman" w:hAnsi="Times New Roman" w:cs="Times New Roman"/>
          <w:sz w:val="24"/>
          <w:szCs w:val="24"/>
          <w:lang w:eastAsia="ru-RU"/>
        </w:rPr>
        <w:t xml:space="preserve"> Петровского сельского поселения Приозерского муниципального района Ленинградской области (реестровый номер 47:03-4.26).</w:t>
      </w:r>
    </w:p>
    <w:p w:rsidR="00A91561" w:rsidRPr="00671758" w:rsidRDefault="00A91561" w:rsidP="00671758">
      <w:pPr>
        <w:spacing w:after="0" w:line="240" w:lineRule="auto"/>
        <w:ind w:firstLine="567"/>
        <w:textAlignment w:val="baseline"/>
        <w:rPr>
          <w:rFonts w:ascii="Times New Roman" w:eastAsia="Times New Roman" w:hAnsi="Times New Roman" w:cs="Times New Roman"/>
          <w:sz w:val="24"/>
          <w:szCs w:val="24"/>
          <w:lang w:eastAsia="ru-RU"/>
        </w:rPr>
      </w:pPr>
      <w:proofErr w:type="gramStart"/>
      <w:r w:rsidRPr="00671758">
        <w:rPr>
          <w:rFonts w:ascii="Times New Roman" w:eastAsia="Times New Roman" w:hAnsi="Times New Roman" w:cs="Times New Roman"/>
          <w:sz w:val="24"/>
          <w:szCs w:val="24"/>
          <w:lang w:eastAsia="ru-RU"/>
        </w:rPr>
        <w:t xml:space="preserve">От точки 1034 до точки 1305 по границе населенного пункта поселок Петровское Петровского сельского поселения Приозерского муниципального района Ленинградской области (реестровый номер 47:03-4.26), далее по границам лесных кварталов 51, 52, 68, 69, 82, 83, 84 </w:t>
      </w:r>
      <w:proofErr w:type="spellStart"/>
      <w:r w:rsidRPr="00671758">
        <w:rPr>
          <w:rFonts w:ascii="Times New Roman" w:eastAsia="Times New Roman" w:hAnsi="Times New Roman" w:cs="Times New Roman"/>
          <w:sz w:val="24"/>
          <w:szCs w:val="24"/>
          <w:lang w:eastAsia="ru-RU"/>
        </w:rPr>
        <w:t>Кривковского</w:t>
      </w:r>
      <w:proofErr w:type="spellEnd"/>
      <w:r w:rsidRPr="00671758">
        <w:rPr>
          <w:rFonts w:ascii="Times New Roman" w:eastAsia="Times New Roman" w:hAnsi="Times New Roman" w:cs="Times New Roman"/>
          <w:sz w:val="24"/>
          <w:szCs w:val="24"/>
          <w:lang w:eastAsia="ru-RU"/>
        </w:rPr>
        <w:t xml:space="preserve"> участкового лесничества Приозерского лесничества до полосы отвода железной дороги Санкт-Петербург - Кузнечное - </w:t>
      </w:r>
      <w:proofErr w:type="spellStart"/>
      <w:r w:rsidRPr="00671758">
        <w:rPr>
          <w:rFonts w:ascii="Times New Roman" w:eastAsia="Times New Roman" w:hAnsi="Times New Roman" w:cs="Times New Roman"/>
          <w:sz w:val="24"/>
          <w:szCs w:val="24"/>
          <w:lang w:eastAsia="ru-RU"/>
        </w:rPr>
        <w:t>Хийтола</w:t>
      </w:r>
      <w:proofErr w:type="spellEnd"/>
      <w:r w:rsidRPr="00671758">
        <w:rPr>
          <w:rFonts w:ascii="Times New Roman" w:eastAsia="Times New Roman" w:hAnsi="Times New Roman" w:cs="Times New Roman"/>
          <w:sz w:val="24"/>
          <w:szCs w:val="24"/>
          <w:lang w:eastAsia="ru-RU"/>
        </w:rPr>
        <w:t xml:space="preserve"> - Сортавала, не пересекая ее.</w:t>
      </w:r>
      <w:proofErr w:type="gramEnd"/>
    </w:p>
    <w:p w:rsidR="00A91561" w:rsidRPr="00671758" w:rsidRDefault="00A91561" w:rsidP="00671758">
      <w:pPr>
        <w:spacing w:after="0" w:line="240" w:lineRule="auto"/>
        <w:ind w:firstLine="567"/>
        <w:rPr>
          <w:rFonts w:ascii="Times New Roman" w:hAnsi="Times New Roman" w:cs="Times New Roman"/>
          <w:sz w:val="24"/>
          <w:szCs w:val="24"/>
        </w:rPr>
      </w:pPr>
    </w:p>
    <w:p w:rsidR="00A91561" w:rsidRPr="00671758" w:rsidRDefault="00A91561" w:rsidP="00671758">
      <w:pPr>
        <w:spacing w:after="0" w:line="240" w:lineRule="auto"/>
        <w:ind w:firstLine="567"/>
        <w:jc w:val="center"/>
        <w:textAlignment w:val="baseline"/>
        <w:outlineLvl w:val="5"/>
        <w:rPr>
          <w:rFonts w:ascii="Times New Roman" w:eastAsia="Times New Roman" w:hAnsi="Times New Roman" w:cs="Times New Roman"/>
          <w:b/>
          <w:bCs/>
          <w:sz w:val="24"/>
          <w:szCs w:val="24"/>
          <w:lang w:eastAsia="ru-RU"/>
        </w:rPr>
      </w:pPr>
      <w:r w:rsidRPr="00671758">
        <w:rPr>
          <w:rFonts w:ascii="Times New Roman" w:eastAsia="Times New Roman" w:hAnsi="Times New Roman" w:cs="Times New Roman"/>
          <w:b/>
          <w:bCs/>
          <w:sz w:val="24"/>
          <w:szCs w:val="24"/>
          <w:lang w:eastAsia="ru-RU"/>
        </w:rPr>
        <w:t xml:space="preserve">По </w:t>
      </w:r>
      <w:proofErr w:type="spellStart"/>
      <w:r w:rsidRPr="00671758">
        <w:rPr>
          <w:rFonts w:ascii="Times New Roman" w:eastAsia="Times New Roman" w:hAnsi="Times New Roman" w:cs="Times New Roman"/>
          <w:b/>
          <w:bCs/>
          <w:sz w:val="24"/>
          <w:szCs w:val="24"/>
          <w:lang w:eastAsia="ru-RU"/>
        </w:rPr>
        <w:t>смежеству</w:t>
      </w:r>
      <w:proofErr w:type="spellEnd"/>
      <w:r w:rsidRPr="00671758">
        <w:rPr>
          <w:rFonts w:ascii="Times New Roman" w:eastAsia="Times New Roman" w:hAnsi="Times New Roman" w:cs="Times New Roman"/>
          <w:b/>
          <w:bCs/>
          <w:sz w:val="24"/>
          <w:szCs w:val="24"/>
          <w:lang w:eastAsia="ru-RU"/>
        </w:rPr>
        <w:t xml:space="preserve"> с Сосновским сельским поселением</w:t>
      </w:r>
    </w:p>
    <w:p w:rsidR="00A91561" w:rsidRPr="00671758" w:rsidRDefault="00A91561" w:rsidP="00671758">
      <w:pPr>
        <w:spacing w:after="0" w:line="240" w:lineRule="auto"/>
        <w:ind w:firstLine="567"/>
        <w:textAlignment w:val="baseline"/>
        <w:rPr>
          <w:rFonts w:ascii="Times New Roman" w:eastAsia="Times New Roman" w:hAnsi="Times New Roman" w:cs="Times New Roman"/>
          <w:sz w:val="24"/>
          <w:szCs w:val="24"/>
          <w:lang w:eastAsia="ru-RU"/>
        </w:rPr>
      </w:pPr>
    </w:p>
    <w:p w:rsidR="00A91561" w:rsidRPr="00671758" w:rsidRDefault="00A91561" w:rsidP="00671758">
      <w:pPr>
        <w:spacing w:after="0" w:line="240" w:lineRule="auto"/>
        <w:ind w:firstLine="567"/>
        <w:textAlignment w:val="baseline"/>
        <w:rPr>
          <w:rFonts w:ascii="Times New Roman" w:eastAsia="Times New Roman" w:hAnsi="Times New Roman" w:cs="Times New Roman"/>
          <w:sz w:val="24"/>
          <w:szCs w:val="24"/>
          <w:lang w:eastAsia="ru-RU"/>
        </w:rPr>
      </w:pPr>
      <w:r w:rsidRPr="00671758">
        <w:rPr>
          <w:rFonts w:ascii="Times New Roman" w:eastAsia="Times New Roman" w:hAnsi="Times New Roman" w:cs="Times New Roman"/>
          <w:sz w:val="24"/>
          <w:szCs w:val="24"/>
          <w:lang w:eastAsia="ru-RU"/>
        </w:rPr>
        <w:t xml:space="preserve">От точки 1305 до точки 1367 по границе полосы отвода железной дороги Санкт-Петербург - </w:t>
      </w:r>
      <w:proofErr w:type="gramStart"/>
      <w:r w:rsidRPr="00671758">
        <w:rPr>
          <w:rFonts w:ascii="Times New Roman" w:eastAsia="Times New Roman" w:hAnsi="Times New Roman" w:cs="Times New Roman"/>
          <w:sz w:val="24"/>
          <w:szCs w:val="24"/>
          <w:lang w:eastAsia="ru-RU"/>
        </w:rPr>
        <w:t>Кузнечное</w:t>
      </w:r>
      <w:proofErr w:type="gramEnd"/>
      <w:r w:rsidRPr="00671758">
        <w:rPr>
          <w:rFonts w:ascii="Times New Roman" w:eastAsia="Times New Roman" w:hAnsi="Times New Roman" w:cs="Times New Roman"/>
          <w:sz w:val="24"/>
          <w:szCs w:val="24"/>
          <w:lang w:eastAsia="ru-RU"/>
        </w:rPr>
        <w:t xml:space="preserve"> - </w:t>
      </w:r>
      <w:proofErr w:type="spellStart"/>
      <w:r w:rsidRPr="00671758">
        <w:rPr>
          <w:rFonts w:ascii="Times New Roman" w:eastAsia="Times New Roman" w:hAnsi="Times New Roman" w:cs="Times New Roman"/>
          <w:sz w:val="24"/>
          <w:szCs w:val="24"/>
          <w:lang w:eastAsia="ru-RU"/>
        </w:rPr>
        <w:t>Хийтола</w:t>
      </w:r>
      <w:proofErr w:type="spellEnd"/>
      <w:r w:rsidRPr="00671758">
        <w:rPr>
          <w:rFonts w:ascii="Times New Roman" w:eastAsia="Times New Roman" w:hAnsi="Times New Roman" w:cs="Times New Roman"/>
          <w:sz w:val="24"/>
          <w:szCs w:val="24"/>
          <w:lang w:eastAsia="ru-RU"/>
        </w:rPr>
        <w:t xml:space="preserve"> - Сортавала.</w:t>
      </w:r>
    </w:p>
    <w:p w:rsidR="00A91561" w:rsidRPr="00671758" w:rsidRDefault="00A91561" w:rsidP="00671758">
      <w:pPr>
        <w:spacing w:after="0" w:line="240" w:lineRule="auto"/>
        <w:ind w:firstLine="567"/>
        <w:textAlignment w:val="baseline"/>
        <w:rPr>
          <w:rFonts w:ascii="Times New Roman" w:eastAsia="Times New Roman" w:hAnsi="Times New Roman" w:cs="Times New Roman"/>
          <w:sz w:val="24"/>
          <w:szCs w:val="24"/>
          <w:lang w:eastAsia="ru-RU"/>
        </w:rPr>
      </w:pPr>
      <w:proofErr w:type="gramStart"/>
      <w:r w:rsidRPr="00671758">
        <w:rPr>
          <w:rFonts w:ascii="Times New Roman" w:eastAsia="Times New Roman" w:hAnsi="Times New Roman" w:cs="Times New Roman"/>
          <w:sz w:val="24"/>
          <w:szCs w:val="24"/>
          <w:lang w:eastAsia="ru-RU"/>
        </w:rPr>
        <w:t xml:space="preserve">От точки 1367 до точки 1442, не пересекая полосу отвода железной дороги Санкт-Петербург - Кузнечное - </w:t>
      </w:r>
      <w:proofErr w:type="spellStart"/>
      <w:r w:rsidRPr="00671758">
        <w:rPr>
          <w:rFonts w:ascii="Times New Roman" w:eastAsia="Times New Roman" w:hAnsi="Times New Roman" w:cs="Times New Roman"/>
          <w:sz w:val="24"/>
          <w:szCs w:val="24"/>
          <w:lang w:eastAsia="ru-RU"/>
        </w:rPr>
        <w:t>Хийтола</w:t>
      </w:r>
      <w:proofErr w:type="spellEnd"/>
      <w:r w:rsidRPr="00671758">
        <w:rPr>
          <w:rFonts w:ascii="Times New Roman" w:eastAsia="Times New Roman" w:hAnsi="Times New Roman" w:cs="Times New Roman"/>
          <w:sz w:val="24"/>
          <w:szCs w:val="24"/>
          <w:lang w:eastAsia="ru-RU"/>
        </w:rPr>
        <w:t xml:space="preserve"> - Сортавала, по линиям, последовательно соединяющим точки (включая земельные участки с кадастровыми номерами 47:03:1110003:34, 47:03:1101003:1, территорию населенного пункта деревня Раздолье Раздольевского сельского поселения Приозерского муниципального района Ленинградской области (реестровый номер 47:03-4.25), до полосы отвода автомобильной дороги федерального значения А-121</w:t>
      </w:r>
      <w:proofErr w:type="gramEnd"/>
      <w:r w:rsidRPr="00671758">
        <w:rPr>
          <w:rFonts w:ascii="Times New Roman" w:eastAsia="Times New Roman" w:hAnsi="Times New Roman" w:cs="Times New Roman"/>
          <w:sz w:val="24"/>
          <w:szCs w:val="24"/>
          <w:lang w:eastAsia="ru-RU"/>
        </w:rPr>
        <w:t xml:space="preserve"> </w:t>
      </w:r>
      <w:r w:rsidRPr="00671758">
        <w:rPr>
          <w:rFonts w:ascii="Times New Roman" w:eastAsia="Times New Roman" w:hAnsi="Times New Roman" w:cs="Times New Roman"/>
          <w:sz w:val="24"/>
          <w:szCs w:val="24"/>
          <w:lang w:eastAsia="ru-RU"/>
        </w:rPr>
        <w:lastRenderedPageBreak/>
        <w:t>"Сортавала" Санкт-Петербург - Сортавала - автомобильная дорога Р-21 "Кола", не пересекая ее.</w:t>
      </w:r>
    </w:p>
    <w:p w:rsidR="00A91561" w:rsidRPr="00671758" w:rsidRDefault="00A91561" w:rsidP="00671758">
      <w:pPr>
        <w:spacing w:after="0" w:line="240" w:lineRule="auto"/>
        <w:ind w:firstLine="567"/>
        <w:textAlignment w:val="baseline"/>
        <w:rPr>
          <w:rFonts w:ascii="Times New Roman" w:eastAsia="Times New Roman" w:hAnsi="Times New Roman" w:cs="Times New Roman"/>
          <w:sz w:val="24"/>
          <w:szCs w:val="24"/>
          <w:lang w:eastAsia="ru-RU"/>
        </w:rPr>
      </w:pPr>
      <w:r w:rsidRPr="00671758">
        <w:rPr>
          <w:rFonts w:ascii="Times New Roman" w:eastAsia="Times New Roman" w:hAnsi="Times New Roman" w:cs="Times New Roman"/>
          <w:sz w:val="24"/>
          <w:szCs w:val="24"/>
          <w:lang w:eastAsia="ru-RU"/>
        </w:rPr>
        <w:t>От точки 1442 до точки 1503 по границе полосы отвода автомобильной дороги федерального значения А-121 "Сортавала" Санкт-Петербург - Сортавала - автомобильная дорога Р-21 "Кола".</w:t>
      </w:r>
    </w:p>
    <w:p w:rsidR="00A91561" w:rsidRPr="00671758" w:rsidRDefault="00A91561" w:rsidP="00671758">
      <w:pPr>
        <w:spacing w:after="0" w:line="240" w:lineRule="auto"/>
        <w:ind w:firstLine="567"/>
        <w:textAlignment w:val="baseline"/>
        <w:rPr>
          <w:rFonts w:ascii="Times New Roman" w:eastAsia="Times New Roman" w:hAnsi="Times New Roman" w:cs="Times New Roman"/>
          <w:sz w:val="24"/>
          <w:szCs w:val="24"/>
          <w:lang w:eastAsia="ru-RU"/>
        </w:rPr>
      </w:pPr>
      <w:r w:rsidRPr="00671758">
        <w:rPr>
          <w:rFonts w:ascii="Times New Roman" w:eastAsia="Times New Roman" w:hAnsi="Times New Roman" w:cs="Times New Roman"/>
          <w:sz w:val="24"/>
          <w:szCs w:val="24"/>
          <w:lang w:eastAsia="ru-RU"/>
        </w:rPr>
        <w:t>От точки 1503 до точки 1676, пересекая полосу отвода автомобильной дороги федерального значения А-121 "Сортавала" Санкт-Петербург - Сортавала - автомобильная дорога Р-21 "Кола", по границам лесных кварталов 18, 17, 24, 30 Сосновского участкового лесничества Приозерского лесничества.</w:t>
      </w:r>
    </w:p>
    <w:p w:rsidR="00A91561" w:rsidRPr="00671758" w:rsidRDefault="00A91561" w:rsidP="00671758">
      <w:pPr>
        <w:spacing w:after="0" w:line="240" w:lineRule="auto"/>
        <w:ind w:firstLine="567"/>
        <w:textAlignment w:val="baseline"/>
        <w:rPr>
          <w:rFonts w:ascii="Times New Roman" w:eastAsia="Times New Roman" w:hAnsi="Times New Roman" w:cs="Times New Roman"/>
          <w:sz w:val="24"/>
          <w:szCs w:val="24"/>
          <w:lang w:eastAsia="ru-RU"/>
        </w:rPr>
      </w:pPr>
      <w:r w:rsidRPr="00671758">
        <w:rPr>
          <w:rFonts w:ascii="Times New Roman" w:eastAsia="Times New Roman" w:hAnsi="Times New Roman" w:cs="Times New Roman"/>
          <w:sz w:val="24"/>
          <w:szCs w:val="24"/>
          <w:lang w:eastAsia="ru-RU"/>
        </w:rPr>
        <w:t>От точки 1676 до точки 1701 по линиям, последовательно соединяющим точки, далее, пересекая по линям, последовательно соединяющим точки, лесные кварталы 29 и 39 Сосновского участкового лесничества Приозерского лесничества, до границы лесного квартала 38 Сосновского участкового лесничества Приозерского лесничества.</w:t>
      </w:r>
    </w:p>
    <w:p w:rsidR="00A91561" w:rsidRPr="00671758" w:rsidRDefault="00A91561" w:rsidP="00671758">
      <w:pPr>
        <w:spacing w:after="0" w:line="240" w:lineRule="auto"/>
        <w:ind w:firstLine="567"/>
        <w:textAlignment w:val="baseline"/>
        <w:rPr>
          <w:rFonts w:ascii="Times New Roman" w:eastAsia="Times New Roman" w:hAnsi="Times New Roman" w:cs="Times New Roman"/>
          <w:sz w:val="24"/>
          <w:szCs w:val="24"/>
          <w:lang w:eastAsia="ru-RU"/>
        </w:rPr>
      </w:pPr>
      <w:r w:rsidRPr="00671758">
        <w:rPr>
          <w:rFonts w:ascii="Times New Roman" w:eastAsia="Times New Roman" w:hAnsi="Times New Roman" w:cs="Times New Roman"/>
          <w:sz w:val="24"/>
          <w:szCs w:val="24"/>
          <w:lang w:eastAsia="ru-RU"/>
        </w:rPr>
        <w:t>От точки 1701 до точки 1827 по границам лесных кварталов 39, 46, 47, 53 Сосновского участкового лесничества Приозерского лесничества.</w:t>
      </w:r>
    </w:p>
    <w:p w:rsidR="00A91561" w:rsidRPr="00671758" w:rsidRDefault="00A91561" w:rsidP="00671758">
      <w:pPr>
        <w:spacing w:after="0" w:line="240" w:lineRule="auto"/>
        <w:ind w:firstLine="567"/>
        <w:rPr>
          <w:rFonts w:ascii="Times New Roman" w:hAnsi="Times New Roman" w:cs="Times New Roman"/>
          <w:sz w:val="24"/>
          <w:szCs w:val="24"/>
        </w:rPr>
      </w:pPr>
    </w:p>
    <w:p w:rsidR="00A91561" w:rsidRPr="00671758" w:rsidRDefault="00A91561" w:rsidP="00671758">
      <w:pPr>
        <w:pStyle w:val="6"/>
        <w:shd w:val="clear" w:color="auto" w:fill="FFFFFF"/>
        <w:spacing w:before="0" w:beforeAutospacing="0" w:after="0" w:afterAutospacing="0"/>
        <w:ind w:firstLine="567"/>
        <w:jc w:val="center"/>
        <w:textAlignment w:val="baseline"/>
        <w:rPr>
          <w:sz w:val="24"/>
          <w:szCs w:val="24"/>
        </w:rPr>
      </w:pPr>
      <w:r w:rsidRPr="00671758">
        <w:rPr>
          <w:sz w:val="24"/>
          <w:szCs w:val="24"/>
        </w:rPr>
        <w:t xml:space="preserve">По </w:t>
      </w:r>
      <w:proofErr w:type="spellStart"/>
      <w:r w:rsidRPr="00671758">
        <w:rPr>
          <w:sz w:val="24"/>
          <w:szCs w:val="24"/>
        </w:rPr>
        <w:t>смежеству</w:t>
      </w:r>
      <w:proofErr w:type="spellEnd"/>
      <w:r w:rsidRPr="00671758">
        <w:rPr>
          <w:sz w:val="24"/>
          <w:szCs w:val="24"/>
        </w:rPr>
        <w:t xml:space="preserve"> с Всеволожским муниципальным районом</w:t>
      </w:r>
    </w:p>
    <w:p w:rsidR="00A91561" w:rsidRPr="00671758" w:rsidRDefault="00A91561" w:rsidP="00671758">
      <w:pPr>
        <w:pStyle w:val="formattext"/>
        <w:shd w:val="clear" w:color="auto" w:fill="FFFFFF"/>
        <w:spacing w:before="0" w:beforeAutospacing="0" w:after="0" w:afterAutospacing="0"/>
        <w:ind w:firstLine="567"/>
        <w:textAlignment w:val="baseline"/>
      </w:pPr>
    </w:p>
    <w:p w:rsidR="00A91561" w:rsidRPr="00671758" w:rsidRDefault="00A91561" w:rsidP="00671758">
      <w:pPr>
        <w:pStyle w:val="formattext"/>
        <w:shd w:val="clear" w:color="auto" w:fill="FFFFFF"/>
        <w:spacing w:before="0" w:beforeAutospacing="0" w:after="0" w:afterAutospacing="0"/>
        <w:ind w:firstLine="567"/>
        <w:textAlignment w:val="baseline"/>
      </w:pPr>
      <w:r w:rsidRPr="00671758">
        <w:t>От точки 1827 до точки 2135 по границе муниципального района.</w:t>
      </w:r>
    </w:p>
    <w:p w:rsidR="00A91561" w:rsidRPr="00671758" w:rsidRDefault="00A91561" w:rsidP="00671758">
      <w:pPr>
        <w:spacing w:after="0" w:line="240" w:lineRule="auto"/>
        <w:ind w:firstLine="567"/>
        <w:rPr>
          <w:rFonts w:ascii="Times New Roman" w:hAnsi="Times New Roman" w:cs="Times New Roman"/>
          <w:sz w:val="24"/>
          <w:szCs w:val="24"/>
        </w:rPr>
      </w:pPr>
    </w:p>
    <w:p w:rsidR="00A91561" w:rsidRPr="00671758" w:rsidRDefault="00A91561" w:rsidP="00671758">
      <w:pPr>
        <w:pStyle w:val="6"/>
        <w:shd w:val="clear" w:color="auto" w:fill="FFFFFF"/>
        <w:spacing w:before="0" w:beforeAutospacing="0" w:after="0" w:afterAutospacing="0"/>
        <w:ind w:firstLine="567"/>
        <w:jc w:val="center"/>
        <w:textAlignment w:val="baseline"/>
        <w:rPr>
          <w:sz w:val="24"/>
          <w:szCs w:val="24"/>
        </w:rPr>
      </w:pPr>
      <w:r w:rsidRPr="00671758">
        <w:rPr>
          <w:sz w:val="24"/>
          <w:szCs w:val="24"/>
        </w:rPr>
        <w:t xml:space="preserve">По </w:t>
      </w:r>
      <w:proofErr w:type="spellStart"/>
      <w:r w:rsidRPr="00671758">
        <w:rPr>
          <w:sz w:val="24"/>
          <w:szCs w:val="24"/>
        </w:rPr>
        <w:t>смежеству</w:t>
      </w:r>
      <w:proofErr w:type="spellEnd"/>
      <w:r w:rsidRPr="00671758">
        <w:rPr>
          <w:sz w:val="24"/>
          <w:szCs w:val="24"/>
        </w:rPr>
        <w:t xml:space="preserve"> с Выборгским муниципальным районом</w:t>
      </w:r>
    </w:p>
    <w:p w:rsidR="00A91561" w:rsidRPr="00671758" w:rsidRDefault="00A91561" w:rsidP="00671758">
      <w:pPr>
        <w:pStyle w:val="formattext"/>
        <w:shd w:val="clear" w:color="auto" w:fill="FFFFFF"/>
        <w:spacing w:before="0" w:beforeAutospacing="0" w:after="0" w:afterAutospacing="0"/>
        <w:ind w:firstLine="567"/>
        <w:textAlignment w:val="baseline"/>
      </w:pPr>
    </w:p>
    <w:p w:rsidR="00A91561" w:rsidRPr="00671758" w:rsidRDefault="00A91561" w:rsidP="00671758">
      <w:pPr>
        <w:pStyle w:val="formattext"/>
        <w:shd w:val="clear" w:color="auto" w:fill="FFFFFF"/>
        <w:spacing w:before="0" w:beforeAutospacing="0" w:after="0" w:afterAutospacing="0"/>
        <w:ind w:firstLine="567"/>
        <w:textAlignment w:val="baseline"/>
      </w:pPr>
      <w:r w:rsidRPr="00671758">
        <w:t>От точки 2135 до точки 1 по границе муниципального района.</w:t>
      </w:r>
    </w:p>
    <w:p w:rsidR="00A91561" w:rsidRPr="00671758" w:rsidRDefault="00A91561" w:rsidP="00671758">
      <w:pPr>
        <w:spacing w:after="0" w:line="240" w:lineRule="auto"/>
        <w:ind w:firstLine="567"/>
        <w:rPr>
          <w:rFonts w:ascii="Times New Roman" w:hAnsi="Times New Roman" w:cs="Times New Roman"/>
          <w:sz w:val="24"/>
          <w:szCs w:val="24"/>
        </w:rPr>
      </w:pPr>
    </w:p>
    <w:p w:rsidR="00A91561" w:rsidRPr="00671758" w:rsidRDefault="00A91561" w:rsidP="00671758">
      <w:pPr>
        <w:spacing w:after="0" w:line="240" w:lineRule="auto"/>
        <w:ind w:firstLine="567"/>
        <w:rPr>
          <w:rFonts w:ascii="Times New Roman" w:hAnsi="Times New Roman" w:cs="Times New Roman"/>
          <w:sz w:val="24"/>
          <w:szCs w:val="24"/>
        </w:rPr>
      </w:pPr>
    </w:p>
    <w:p w:rsidR="00A91561" w:rsidRPr="00671758" w:rsidRDefault="00A91561" w:rsidP="00671758">
      <w:pPr>
        <w:spacing w:after="0" w:line="240" w:lineRule="auto"/>
        <w:ind w:firstLine="567"/>
        <w:rPr>
          <w:rFonts w:ascii="Times New Roman" w:hAnsi="Times New Roman" w:cs="Times New Roman"/>
          <w:sz w:val="24"/>
          <w:szCs w:val="24"/>
        </w:rPr>
      </w:pPr>
    </w:p>
    <w:p w:rsidR="00A91561" w:rsidRPr="00671758" w:rsidRDefault="00A91561" w:rsidP="00671758">
      <w:pPr>
        <w:spacing w:after="0" w:line="240" w:lineRule="auto"/>
        <w:ind w:firstLine="567"/>
        <w:rPr>
          <w:rFonts w:ascii="Times New Roman" w:hAnsi="Times New Roman" w:cs="Times New Roman"/>
          <w:sz w:val="24"/>
          <w:szCs w:val="24"/>
        </w:rPr>
      </w:pPr>
    </w:p>
    <w:p w:rsidR="00A91561" w:rsidRPr="00671758" w:rsidRDefault="00A91561" w:rsidP="00671758">
      <w:pPr>
        <w:spacing w:after="0" w:line="240" w:lineRule="auto"/>
        <w:ind w:firstLine="567"/>
        <w:rPr>
          <w:rFonts w:ascii="Times New Roman" w:hAnsi="Times New Roman" w:cs="Times New Roman"/>
          <w:sz w:val="24"/>
          <w:szCs w:val="24"/>
        </w:rPr>
      </w:pPr>
    </w:p>
    <w:p w:rsidR="00A91561" w:rsidRPr="00671758" w:rsidRDefault="00A91561" w:rsidP="00671758">
      <w:pPr>
        <w:spacing w:after="0" w:line="240" w:lineRule="auto"/>
        <w:ind w:firstLine="567"/>
        <w:rPr>
          <w:rFonts w:ascii="Times New Roman" w:hAnsi="Times New Roman" w:cs="Times New Roman"/>
          <w:sz w:val="24"/>
          <w:szCs w:val="24"/>
        </w:rPr>
      </w:pPr>
    </w:p>
    <w:p w:rsidR="00A91561" w:rsidRPr="00EC2F0A" w:rsidRDefault="00A91561" w:rsidP="00A91561">
      <w:pPr>
        <w:ind w:firstLine="567"/>
        <w:rPr>
          <w:rFonts w:ascii="Times New Roman" w:hAnsi="Times New Roman" w:cs="Times New Roman"/>
          <w:sz w:val="24"/>
          <w:szCs w:val="24"/>
        </w:rPr>
      </w:pPr>
    </w:p>
    <w:p w:rsidR="00A91561" w:rsidRPr="00EC2F0A" w:rsidRDefault="00A91561" w:rsidP="00A91561">
      <w:pPr>
        <w:ind w:firstLine="567"/>
        <w:rPr>
          <w:rFonts w:ascii="Times New Roman" w:hAnsi="Times New Roman" w:cs="Times New Roman"/>
          <w:sz w:val="24"/>
          <w:szCs w:val="24"/>
        </w:rPr>
      </w:pPr>
    </w:p>
    <w:p w:rsidR="00A91561" w:rsidRPr="00EC2F0A" w:rsidRDefault="00A91561" w:rsidP="00A91561">
      <w:pPr>
        <w:ind w:firstLine="567"/>
        <w:rPr>
          <w:rFonts w:ascii="Times New Roman" w:hAnsi="Times New Roman" w:cs="Times New Roman"/>
          <w:sz w:val="24"/>
          <w:szCs w:val="24"/>
        </w:rPr>
      </w:pPr>
    </w:p>
    <w:p w:rsidR="00A91561" w:rsidRPr="00EC2F0A" w:rsidRDefault="00A91561" w:rsidP="00A91561">
      <w:pPr>
        <w:ind w:firstLine="567"/>
        <w:rPr>
          <w:rFonts w:ascii="Times New Roman" w:hAnsi="Times New Roman" w:cs="Times New Roman"/>
          <w:sz w:val="24"/>
          <w:szCs w:val="24"/>
        </w:rPr>
      </w:pPr>
    </w:p>
    <w:p w:rsidR="00A91561" w:rsidRDefault="00A91561"/>
    <w:p w:rsidR="00A91561" w:rsidRDefault="00A91561"/>
    <w:p w:rsidR="00A91561" w:rsidRDefault="00A91561"/>
    <w:p w:rsidR="00A91561" w:rsidRDefault="00A91561"/>
    <w:p w:rsidR="00A91561" w:rsidRDefault="00A91561"/>
    <w:p w:rsidR="00A91561" w:rsidRDefault="00A91561"/>
    <w:p w:rsidR="00A91561" w:rsidRDefault="00A91561">
      <w:pPr>
        <w:sectPr w:rsidR="00A91561" w:rsidSect="00671758">
          <w:pgSz w:w="11906" w:h="16838"/>
          <w:pgMar w:top="709" w:right="707" w:bottom="709" w:left="1418" w:header="708" w:footer="708" w:gutter="0"/>
          <w:cols w:space="708"/>
          <w:docGrid w:linePitch="360"/>
        </w:sectPr>
      </w:pPr>
    </w:p>
    <w:p w:rsidR="006E334F" w:rsidRPr="00447678" w:rsidRDefault="006E334F" w:rsidP="006E334F">
      <w:pPr>
        <w:pStyle w:val="a5"/>
        <w:jc w:val="right"/>
        <w:rPr>
          <w:sz w:val="22"/>
          <w:lang w:val="ru-RU"/>
        </w:rPr>
      </w:pPr>
      <w:r w:rsidRPr="00447678">
        <w:rPr>
          <w:sz w:val="22"/>
          <w:lang w:val="ru-RU"/>
        </w:rPr>
        <w:lastRenderedPageBreak/>
        <w:t>Приложение</w:t>
      </w:r>
      <w:r>
        <w:rPr>
          <w:sz w:val="22"/>
          <w:lang w:val="ru-RU"/>
        </w:rPr>
        <w:t xml:space="preserve"> № 2</w:t>
      </w:r>
    </w:p>
    <w:p w:rsidR="006E334F" w:rsidRPr="00447678" w:rsidRDefault="006E334F" w:rsidP="006E334F">
      <w:pPr>
        <w:pStyle w:val="a5"/>
        <w:jc w:val="right"/>
        <w:rPr>
          <w:sz w:val="22"/>
          <w:lang w:val="ru-RU"/>
        </w:rPr>
      </w:pPr>
      <w:r w:rsidRPr="00447678">
        <w:rPr>
          <w:sz w:val="22"/>
          <w:lang w:val="ru-RU"/>
        </w:rPr>
        <w:t xml:space="preserve">                                                                   к решению совета депутатов</w:t>
      </w:r>
    </w:p>
    <w:p w:rsidR="006E334F" w:rsidRPr="00447678" w:rsidRDefault="006E334F" w:rsidP="006E334F">
      <w:pPr>
        <w:pStyle w:val="a5"/>
        <w:jc w:val="right"/>
        <w:rPr>
          <w:sz w:val="22"/>
          <w:lang w:val="ru-RU"/>
        </w:rPr>
      </w:pPr>
      <w:r w:rsidRPr="00447678">
        <w:rPr>
          <w:sz w:val="22"/>
          <w:lang w:val="ru-RU"/>
        </w:rPr>
        <w:t xml:space="preserve">                                                                   Раздольевского сельского поселения</w:t>
      </w:r>
    </w:p>
    <w:p w:rsidR="006E334F" w:rsidRPr="00447678" w:rsidRDefault="006E334F" w:rsidP="006E334F">
      <w:pPr>
        <w:pStyle w:val="a5"/>
        <w:jc w:val="right"/>
        <w:rPr>
          <w:sz w:val="22"/>
          <w:lang w:val="ru-RU"/>
        </w:rPr>
      </w:pPr>
      <w:r w:rsidRPr="00447678">
        <w:rPr>
          <w:sz w:val="22"/>
          <w:lang w:val="ru-RU"/>
        </w:rPr>
        <w:t xml:space="preserve">                                                                   Приозерского муниципального района</w:t>
      </w:r>
    </w:p>
    <w:p w:rsidR="006E334F" w:rsidRPr="00447678" w:rsidRDefault="006E334F" w:rsidP="006E334F">
      <w:pPr>
        <w:pStyle w:val="a5"/>
        <w:jc w:val="right"/>
        <w:rPr>
          <w:sz w:val="22"/>
          <w:lang w:val="ru-RU"/>
        </w:rPr>
      </w:pPr>
      <w:r w:rsidRPr="00447678">
        <w:rPr>
          <w:sz w:val="22"/>
          <w:lang w:val="ru-RU"/>
        </w:rPr>
        <w:t xml:space="preserve">                                                                   Ленинградской области</w:t>
      </w:r>
    </w:p>
    <w:p w:rsidR="006E334F" w:rsidRPr="00447678" w:rsidRDefault="006E334F" w:rsidP="006E334F">
      <w:pPr>
        <w:pStyle w:val="a5"/>
        <w:jc w:val="right"/>
        <w:rPr>
          <w:sz w:val="22"/>
          <w:lang w:val="ru-RU"/>
        </w:rPr>
      </w:pPr>
      <w:r w:rsidRPr="00447678">
        <w:rPr>
          <w:sz w:val="22"/>
          <w:lang w:val="ru-RU"/>
        </w:rPr>
        <w:t xml:space="preserve">                                   </w:t>
      </w:r>
      <w:r>
        <w:rPr>
          <w:sz w:val="22"/>
          <w:lang w:val="ru-RU"/>
        </w:rPr>
        <w:t xml:space="preserve">                            №  222</w:t>
      </w:r>
      <w:r w:rsidRPr="00447678">
        <w:rPr>
          <w:sz w:val="22"/>
          <w:lang w:val="ru-RU"/>
        </w:rPr>
        <w:t xml:space="preserve">   от  </w:t>
      </w:r>
      <w:r>
        <w:rPr>
          <w:sz w:val="22"/>
          <w:lang w:val="ru-RU"/>
        </w:rPr>
        <w:t>21.09.2023</w:t>
      </w:r>
      <w:r w:rsidRPr="00447678">
        <w:rPr>
          <w:sz w:val="22"/>
          <w:lang w:val="ru-RU"/>
        </w:rPr>
        <w:t xml:space="preserve"> года</w:t>
      </w:r>
    </w:p>
    <w:p w:rsidR="006E334F" w:rsidRPr="00DE5EEB" w:rsidRDefault="006E334F" w:rsidP="006E334F">
      <w:pPr>
        <w:pStyle w:val="a5"/>
        <w:jc w:val="both"/>
        <w:rPr>
          <w:sz w:val="28"/>
          <w:szCs w:val="28"/>
          <w:lang w:val="ru-RU"/>
        </w:rPr>
      </w:pPr>
    </w:p>
    <w:p w:rsidR="006E334F" w:rsidRDefault="006E334F" w:rsidP="00A81DA7">
      <w:pPr>
        <w:spacing w:after="0" w:line="240" w:lineRule="auto"/>
        <w:jc w:val="center"/>
        <w:rPr>
          <w:rFonts w:ascii="Times New Roman" w:hAnsi="Times New Roman" w:cs="Times New Roman"/>
          <w:b/>
          <w:sz w:val="28"/>
          <w:szCs w:val="28"/>
        </w:rPr>
      </w:pPr>
    </w:p>
    <w:p w:rsidR="00A81DA7" w:rsidRDefault="00A81DA7" w:rsidP="00A81DA7">
      <w:pPr>
        <w:spacing w:after="0" w:line="240" w:lineRule="auto"/>
        <w:jc w:val="center"/>
        <w:rPr>
          <w:rFonts w:ascii="Times New Roman" w:hAnsi="Times New Roman" w:cs="Times New Roman"/>
          <w:b/>
          <w:sz w:val="28"/>
          <w:szCs w:val="28"/>
        </w:rPr>
      </w:pPr>
      <w:r w:rsidRPr="004C1B75">
        <w:rPr>
          <w:rFonts w:ascii="Times New Roman" w:hAnsi="Times New Roman" w:cs="Times New Roman"/>
          <w:b/>
          <w:sz w:val="28"/>
          <w:szCs w:val="28"/>
        </w:rPr>
        <w:t>Графическая схема</w:t>
      </w:r>
    </w:p>
    <w:p w:rsidR="00A81DA7" w:rsidRPr="004C1B75" w:rsidRDefault="00A81DA7" w:rsidP="00A81DA7">
      <w:pPr>
        <w:spacing w:after="0" w:line="240" w:lineRule="auto"/>
        <w:jc w:val="center"/>
        <w:rPr>
          <w:rFonts w:ascii="Times New Roman" w:hAnsi="Times New Roman" w:cs="Times New Roman"/>
          <w:b/>
          <w:sz w:val="28"/>
          <w:szCs w:val="28"/>
        </w:rPr>
      </w:pPr>
      <w:r w:rsidRPr="004C1B75">
        <w:rPr>
          <w:rFonts w:ascii="Times New Roman" w:hAnsi="Times New Roman" w:cs="Times New Roman"/>
          <w:b/>
          <w:sz w:val="28"/>
          <w:szCs w:val="28"/>
        </w:rPr>
        <w:t xml:space="preserve"> Раздольевского </w:t>
      </w:r>
      <w:proofErr w:type="spellStart"/>
      <w:r w:rsidRPr="004C1B75">
        <w:rPr>
          <w:rFonts w:ascii="Times New Roman" w:hAnsi="Times New Roman" w:cs="Times New Roman"/>
          <w:b/>
          <w:sz w:val="28"/>
          <w:szCs w:val="28"/>
        </w:rPr>
        <w:t>десятимандатного</w:t>
      </w:r>
      <w:proofErr w:type="spellEnd"/>
      <w:r w:rsidRPr="004C1B75">
        <w:rPr>
          <w:rFonts w:ascii="Times New Roman" w:hAnsi="Times New Roman" w:cs="Times New Roman"/>
          <w:b/>
          <w:sz w:val="28"/>
          <w:szCs w:val="28"/>
        </w:rPr>
        <w:t xml:space="preserve">  избирательного округа  № 1</w:t>
      </w:r>
    </w:p>
    <w:p w:rsidR="00A81DA7" w:rsidRPr="004C1B75" w:rsidRDefault="00A81DA7" w:rsidP="00A81DA7">
      <w:pPr>
        <w:jc w:val="center"/>
        <w:rPr>
          <w:rFonts w:ascii="Times New Roman" w:hAnsi="Times New Roman" w:cs="Times New Roman"/>
          <w:b/>
          <w:sz w:val="28"/>
          <w:szCs w:val="28"/>
        </w:rPr>
      </w:pPr>
    </w:p>
    <w:p w:rsidR="00A91561" w:rsidRDefault="00A81DA7" w:rsidP="006E334F">
      <w:pPr>
        <w:tabs>
          <w:tab w:val="left" w:pos="3540"/>
        </w:tabs>
        <w:jc w:val="center"/>
      </w:pPr>
      <w:r>
        <w:rPr>
          <w:noProof/>
          <w:lang w:eastAsia="ru-RU"/>
        </w:rPr>
        <w:drawing>
          <wp:inline distT="0" distB="0" distL="0" distR="0" wp14:anchorId="76989531" wp14:editId="56A06047">
            <wp:extent cx="5886450" cy="5553075"/>
            <wp:effectExtent l="0" t="0" r="0" b="9525"/>
            <wp:docPr id="3" name="Рисунок 3" descr="http://xn--80aefebiyf0aent4l.xn--p1ai/wp-content/uploads/Sxema_ispolzovaniya_territorii_OBOSNOVANIE_lis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xn--80aefebiyf0aent4l.xn--p1ai/wp-content/uploads/Sxema_ispolzovaniya_territorii_OBOSNOVANIE_list_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859" t="5835" r="38431" b="2105"/>
                    <a:stretch/>
                  </pic:blipFill>
                  <pic:spPr bwMode="auto">
                    <a:xfrm>
                      <a:off x="0" y="0"/>
                      <a:ext cx="5890220" cy="5556632"/>
                    </a:xfrm>
                    <a:prstGeom prst="rect">
                      <a:avLst/>
                    </a:prstGeom>
                    <a:noFill/>
                    <a:ln>
                      <a:noFill/>
                    </a:ln>
                    <a:extLst>
                      <a:ext uri="{53640926-AAD7-44D8-BBD7-CCE9431645EC}">
                        <a14:shadowObscured xmlns:a14="http://schemas.microsoft.com/office/drawing/2010/main"/>
                      </a:ext>
                    </a:extLst>
                  </pic:spPr>
                </pic:pic>
              </a:graphicData>
            </a:graphic>
          </wp:inline>
        </w:drawing>
      </w:r>
    </w:p>
    <w:sectPr w:rsidR="00A915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7094C"/>
    <w:multiLevelType w:val="hybridMultilevel"/>
    <w:tmpl w:val="F566CFCA"/>
    <w:lvl w:ilvl="0" w:tplc="15523280">
      <w:start w:val="1"/>
      <w:numFmt w:val="decimal"/>
      <w:lvlText w:val="%1."/>
      <w:lvlJc w:val="left"/>
      <w:pPr>
        <w:ind w:left="786" w:hanging="360"/>
      </w:pPr>
      <w:rPr>
        <w:rFonts w:hint="default"/>
        <w:i w:val="0"/>
        <w:sz w:val="28"/>
        <w:szCs w:val="28"/>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61"/>
    <w:rsid w:val="002A58BB"/>
    <w:rsid w:val="00312232"/>
    <w:rsid w:val="003F0C7D"/>
    <w:rsid w:val="00447678"/>
    <w:rsid w:val="00671758"/>
    <w:rsid w:val="006E334F"/>
    <w:rsid w:val="008941AF"/>
    <w:rsid w:val="00A00DC8"/>
    <w:rsid w:val="00A81DA7"/>
    <w:rsid w:val="00A91561"/>
    <w:rsid w:val="00D41E3C"/>
    <w:rsid w:val="00DE5EEB"/>
    <w:rsid w:val="00EC2F0A"/>
    <w:rsid w:val="00EE1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link w:val="60"/>
    <w:uiPriority w:val="9"/>
    <w:qFormat/>
    <w:rsid w:val="00A91561"/>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A91561"/>
    <w:rPr>
      <w:rFonts w:ascii="Times New Roman" w:eastAsia="Times New Roman" w:hAnsi="Times New Roman" w:cs="Times New Roman"/>
      <w:b/>
      <w:bCs/>
      <w:sz w:val="15"/>
      <w:szCs w:val="15"/>
      <w:lang w:eastAsia="ru-RU"/>
    </w:rPr>
  </w:style>
  <w:style w:type="paragraph" w:customStyle="1" w:styleId="formattext">
    <w:name w:val="formattext"/>
    <w:basedOn w:val="a"/>
    <w:rsid w:val="00A915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915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1561"/>
    <w:rPr>
      <w:rFonts w:ascii="Tahoma" w:hAnsi="Tahoma" w:cs="Tahoma"/>
      <w:sz w:val="16"/>
      <w:szCs w:val="16"/>
    </w:rPr>
  </w:style>
  <w:style w:type="paragraph" w:styleId="a5">
    <w:name w:val="No Spacing"/>
    <w:uiPriority w:val="1"/>
    <w:qFormat/>
    <w:rsid w:val="00DE5EEB"/>
    <w:pPr>
      <w:spacing w:after="0" w:line="240" w:lineRule="auto"/>
    </w:pPr>
    <w:rPr>
      <w:rFonts w:ascii="Times New Roman" w:eastAsia="Times New Roman" w:hAnsi="Times New Roman" w:cs="Times New Roman"/>
      <w:sz w:val="24"/>
      <w:lang w:val="en-US" w:bidi="en-US"/>
    </w:rPr>
  </w:style>
  <w:style w:type="paragraph" w:styleId="a6">
    <w:name w:val="List Paragraph"/>
    <w:basedOn w:val="a"/>
    <w:uiPriority w:val="34"/>
    <w:qFormat/>
    <w:rsid w:val="00DE5E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link w:val="60"/>
    <w:uiPriority w:val="9"/>
    <w:qFormat/>
    <w:rsid w:val="00A91561"/>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A91561"/>
    <w:rPr>
      <w:rFonts w:ascii="Times New Roman" w:eastAsia="Times New Roman" w:hAnsi="Times New Roman" w:cs="Times New Roman"/>
      <w:b/>
      <w:bCs/>
      <w:sz w:val="15"/>
      <w:szCs w:val="15"/>
      <w:lang w:eastAsia="ru-RU"/>
    </w:rPr>
  </w:style>
  <w:style w:type="paragraph" w:customStyle="1" w:styleId="formattext">
    <w:name w:val="formattext"/>
    <w:basedOn w:val="a"/>
    <w:rsid w:val="00A915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915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1561"/>
    <w:rPr>
      <w:rFonts w:ascii="Tahoma" w:hAnsi="Tahoma" w:cs="Tahoma"/>
      <w:sz w:val="16"/>
      <w:szCs w:val="16"/>
    </w:rPr>
  </w:style>
  <w:style w:type="paragraph" w:styleId="a5">
    <w:name w:val="No Spacing"/>
    <w:uiPriority w:val="1"/>
    <w:qFormat/>
    <w:rsid w:val="00DE5EEB"/>
    <w:pPr>
      <w:spacing w:after="0" w:line="240" w:lineRule="auto"/>
    </w:pPr>
    <w:rPr>
      <w:rFonts w:ascii="Times New Roman" w:eastAsia="Times New Roman" w:hAnsi="Times New Roman" w:cs="Times New Roman"/>
      <w:sz w:val="24"/>
      <w:lang w:val="en-US" w:bidi="en-US"/>
    </w:rPr>
  </w:style>
  <w:style w:type="paragraph" w:styleId="a6">
    <w:name w:val="List Paragraph"/>
    <w:basedOn w:val="a"/>
    <w:uiPriority w:val="34"/>
    <w:qFormat/>
    <w:rsid w:val="00DE5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9512">
      <w:bodyDiv w:val="1"/>
      <w:marLeft w:val="0"/>
      <w:marRight w:val="0"/>
      <w:marTop w:val="0"/>
      <w:marBottom w:val="0"/>
      <w:divBdr>
        <w:top w:val="none" w:sz="0" w:space="0" w:color="auto"/>
        <w:left w:val="none" w:sz="0" w:space="0" w:color="auto"/>
        <w:bottom w:val="none" w:sz="0" w:space="0" w:color="auto"/>
        <w:right w:val="none" w:sz="0" w:space="0" w:color="auto"/>
      </w:divBdr>
      <w:divsChild>
        <w:div w:id="1332444551">
          <w:marLeft w:val="0"/>
          <w:marRight w:val="0"/>
          <w:marTop w:val="0"/>
          <w:marBottom w:val="0"/>
          <w:divBdr>
            <w:top w:val="none" w:sz="0" w:space="0" w:color="auto"/>
            <w:left w:val="none" w:sz="0" w:space="0" w:color="auto"/>
            <w:bottom w:val="none" w:sz="0" w:space="0" w:color="auto"/>
            <w:right w:val="none" w:sz="0" w:space="0" w:color="auto"/>
          </w:divBdr>
          <w:divsChild>
            <w:div w:id="652829922">
              <w:marLeft w:val="0"/>
              <w:marRight w:val="0"/>
              <w:marTop w:val="0"/>
              <w:marBottom w:val="0"/>
              <w:divBdr>
                <w:top w:val="none" w:sz="0" w:space="0" w:color="auto"/>
                <w:left w:val="none" w:sz="0" w:space="0" w:color="auto"/>
                <w:bottom w:val="none" w:sz="0" w:space="0" w:color="auto"/>
                <w:right w:val="none" w:sz="0" w:space="0" w:color="auto"/>
              </w:divBdr>
              <w:divsChild>
                <w:div w:id="1734691436">
                  <w:marLeft w:val="0"/>
                  <w:marRight w:val="0"/>
                  <w:marTop w:val="0"/>
                  <w:marBottom w:val="0"/>
                  <w:divBdr>
                    <w:top w:val="none" w:sz="0" w:space="0" w:color="auto"/>
                    <w:left w:val="none" w:sz="0" w:space="0" w:color="auto"/>
                    <w:bottom w:val="none" w:sz="0" w:space="0" w:color="auto"/>
                    <w:right w:val="none" w:sz="0" w:space="0" w:color="auto"/>
                  </w:divBdr>
                  <w:divsChild>
                    <w:div w:id="209597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24847">
          <w:marLeft w:val="0"/>
          <w:marRight w:val="0"/>
          <w:marTop w:val="0"/>
          <w:marBottom w:val="0"/>
          <w:divBdr>
            <w:top w:val="none" w:sz="0" w:space="0" w:color="auto"/>
            <w:left w:val="none" w:sz="0" w:space="0" w:color="auto"/>
            <w:bottom w:val="none" w:sz="0" w:space="0" w:color="auto"/>
            <w:right w:val="none" w:sz="0" w:space="0" w:color="auto"/>
          </w:divBdr>
          <w:divsChild>
            <w:div w:id="847720949">
              <w:marLeft w:val="0"/>
              <w:marRight w:val="0"/>
              <w:marTop w:val="675"/>
              <w:marBottom w:val="0"/>
              <w:divBdr>
                <w:top w:val="single" w:sz="6" w:space="0" w:color="EBEBEB"/>
                <w:left w:val="none" w:sz="0" w:space="0" w:color="auto"/>
                <w:bottom w:val="none" w:sz="0" w:space="0" w:color="auto"/>
                <w:right w:val="none" w:sz="0" w:space="0" w:color="auto"/>
              </w:divBdr>
            </w:div>
          </w:divsChild>
        </w:div>
      </w:divsChild>
    </w:div>
    <w:div w:id="494344949">
      <w:bodyDiv w:val="1"/>
      <w:marLeft w:val="0"/>
      <w:marRight w:val="0"/>
      <w:marTop w:val="0"/>
      <w:marBottom w:val="0"/>
      <w:divBdr>
        <w:top w:val="none" w:sz="0" w:space="0" w:color="auto"/>
        <w:left w:val="none" w:sz="0" w:space="0" w:color="auto"/>
        <w:bottom w:val="none" w:sz="0" w:space="0" w:color="auto"/>
        <w:right w:val="none" w:sz="0" w:space="0" w:color="auto"/>
      </w:divBdr>
    </w:div>
    <w:div w:id="659771448">
      <w:bodyDiv w:val="1"/>
      <w:marLeft w:val="0"/>
      <w:marRight w:val="0"/>
      <w:marTop w:val="0"/>
      <w:marBottom w:val="0"/>
      <w:divBdr>
        <w:top w:val="none" w:sz="0" w:space="0" w:color="auto"/>
        <w:left w:val="none" w:sz="0" w:space="0" w:color="auto"/>
        <w:bottom w:val="none" w:sz="0" w:space="0" w:color="auto"/>
        <w:right w:val="none" w:sz="0" w:space="0" w:color="auto"/>
      </w:divBdr>
    </w:div>
    <w:div w:id="1103722003">
      <w:bodyDiv w:val="1"/>
      <w:marLeft w:val="0"/>
      <w:marRight w:val="0"/>
      <w:marTop w:val="0"/>
      <w:marBottom w:val="0"/>
      <w:divBdr>
        <w:top w:val="none" w:sz="0" w:space="0" w:color="auto"/>
        <w:left w:val="none" w:sz="0" w:space="0" w:color="auto"/>
        <w:bottom w:val="none" w:sz="0" w:space="0" w:color="auto"/>
        <w:right w:val="none" w:sz="0" w:space="0" w:color="auto"/>
      </w:divBdr>
    </w:div>
    <w:div w:id="1243758821">
      <w:bodyDiv w:val="1"/>
      <w:marLeft w:val="0"/>
      <w:marRight w:val="0"/>
      <w:marTop w:val="0"/>
      <w:marBottom w:val="0"/>
      <w:divBdr>
        <w:top w:val="none" w:sz="0" w:space="0" w:color="auto"/>
        <w:left w:val="none" w:sz="0" w:space="0" w:color="auto"/>
        <w:bottom w:val="none" w:sz="0" w:space="0" w:color="auto"/>
        <w:right w:val="none" w:sz="0" w:space="0" w:color="auto"/>
      </w:divBdr>
    </w:div>
    <w:div w:id="1254826635">
      <w:bodyDiv w:val="1"/>
      <w:marLeft w:val="0"/>
      <w:marRight w:val="0"/>
      <w:marTop w:val="0"/>
      <w:marBottom w:val="0"/>
      <w:divBdr>
        <w:top w:val="none" w:sz="0" w:space="0" w:color="auto"/>
        <w:left w:val="none" w:sz="0" w:space="0" w:color="auto"/>
        <w:bottom w:val="none" w:sz="0" w:space="0" w:color="auto"/>
        <w:right w:val="none" w:sz="0" w:space="0" w:color="auto"/>
      </w:divBdr>
    </w:div>
    <w:div w:id="1320771026">
      <w:bodyDiv w:val="1"/>
      <w:marLeft w:val="0"/>
      <w:marRight w:val="0"/>
      <w:marTop w:val="0"/>
      <w:marBottom w:val="0"/>
      <w:divBdr>
        <w:top w:val="none" w:sz="0" w:space="0" w:color="auto"/>
        <w:left w:val="none" w:sz="0" w:space="0" w:color="auto"/>
        <w:bottom w:val="none" w:sz="0" w:space="0" w:color="auto"/>
        <w:right w:val="none" w:sz="0" w:space="0" w:color="auto"/>
      </w:divBdr>
    </w:div>
    <w:div w:id="1581867216">
      <w:bodyDiv w:val="1"/>
      <w:marLeft w:val="0"/>
      <w:marRight w:val="0"/>
      <w:marTop w:val="0"/>
      <w:marBottom w:val="0"/>
      <w:divBdr>
        <w:top w:val="none" w:sz="0" w:space="0" w:color="auto"/>
        <w:left w:val="none" w:sz="0" w:space="0" w:color="auto"/>
        <w:bottom w:val="none" w:sz="0" w:space="0" w:color="auto"/>
        <w:right w:val="none" w:sz="0" w:space="0" w:color="auto"/>
      </w:divBdr>
    </w:div>
    <w:div w:id="1978800979">
      <w:bodyDiv w:val="1"/>
      <w:marLeft w:val="0"/>
      <w:marRight w:val="0"/>
      <w:marTop w:val="0"/>
      <w:marBottom w:val="0"/>
      <w:divBdr>
        <w:top w:val="none" w:sz="0" w:space="0" w:color="auto"/>
        <w:left w:val="none" w:sz="0" w:space="0" w:color="auto"/>
        <w:bottom w:val="none" w:sz="0" w:space="0" w:color="auto"/>
        <w:right w:val="none" w:sz="0" w:space="0" w:color="auto"/>
      </w:divBdr>
      <w:divsChild>
        <w:div w:id="64188859">
          <w:marLeft w:val="0"/>
          <w:marRight w:val="0"/>
          <w:marTop w:val="0"/>
          <w:marBottom w:val="0"/>
          <w:divBdr>
            <w:top w:val="none" w:sz="0" w:space="0" w:color="auto"/>
            <w:left w:val="none" w:sz="0" w:space="0" w:color="auto"/>
            <w:bottom w:val="none" w:sz="0" w:space="0" w:color="auto"/>
            <w:right w:val="none" w:sz="0" w:space="0" w:color="auto"/>
          </w:divBdr>
          <w:divsChild>
            <w:div w:id="2063551487">
              <w:marLeft w:val="0"/>
              <w:marRight w:val="0"/>
              <w:marTop w:val="0"/>
              <w:marBottom w:val="0"/>
              <w:divBdr>
                <w:top w:val="none" w:sz="0" w:space="0" w:color="auto"/>
                <w:left w:val="none" w:sz="0" w:space="0" w:color="auto"/>
                <w:bottom w:val="none" w:sz="0" w:space="0" w:color="auto"/>
                <w:right w:val="none" w:sz="0" w:space="0" w:color="auto"/>
              </w:divBdr>
              <w:divsChild>
                <w:div w:id="62652956">
                  <w:marLeft w:val="0"/>
                  <w:marRight w:val="0"/>
                  <w:marTop w:val="0"/>
                  <w:marBottom w:val="0"/>
                  <w:divBdr>
                    <w:top w:val="none" w:sz="0" w:space="0" w:color="auto"/>
                    <w:left w:val="none" w:sz="0" w:space="0" w:color="auto"/>
                    <w:bottom w:val="none" w:sz="0" w:space="0" w:color="auto"/>
                    <w:right w:val="none" w:sz="0" w:space="0" w:color="auto"/>
                  </w:divBdr>
                  <w:divsChild>
                    <w:div w:id="5403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5">
          <w:marLeft w:val="0"/>
          <w:marRight w:val="0"/>
          <w:marTop w:val="0"/>
          <w:marBottom w:val="0"/>
          <w:divBdr>
            <w:top w:val="none" w:sz="0" w:space="0" w:color="auto"/>
            <w:left w:val="none" w:sz="0" w:space="0" w:color="auto"/>
            <w:bottom w:val="none" w:sz="0" w:space="0" w:color="auto"/>
            <w:right w:val="none" w:sz="0" w:space="0" w:color="auto"/>
          </w:divBdr>
          <w:divsChild>
            <w:div w:id="2111392737">
              <w:marLeft w:val="0"/>
              <w:marRight w:val="0"/>
              <w:marTop w:val="675"/>
              <w:marBottom w:val="0"/>
              <w:divBdr>
                <w:top w:val="single" w:sz="6" w:space="0" w:color="EBEBEB"/>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1525</Words>
  <Characters>8696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2023-09-21T06:58:00Z</cp:lastPrinted>
  <dcterms:created xsi:type="dcterms:W3CDTF">2023-09-21T06:56:00Z</dcterms:created>
  <dcterms:modified xsi:type="dcterms:W3CDTF">2023-09-21T13:15:00Z</dcterms:modified>
</cp:coreProperties>
</file>