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20" w:rsidRPr="00A93020" w:rsidRDefault="00A93020" w:rsidP="00A93020">
      <w:pPr>
        <w:pStyle w:val="ConsPlusTitle"/>
        <w:widowControl/>
        <w:jc w:val="center"/>
        <w:rPr>
          <w:b w:val="0"/>
          <w:sz w:val="28"/>
          <w:szCs w:val="28"/>
        </w:rPr>
      </w:pPr>
      <w:bookmarkStart w:id="0" w:name="_GoBack"/>
      <w:bookmarkEnd w:id="0"/>
      <w:r w:rsidRPr="00B25AF7">
        <w:rPr>
          <w:b w:val="0"/>
          <w:sz w:val="28"/>
          <w:szCs w:val="28"/>
        </w:rPr>
        <w:t xml:space="preserve">Технологическая схема </w:t>
      </w:r>
      <w:r w:rsidRPr="00B25AF7">
        <w:rPr>
          <w:b w:val="0"/>
          <w:sz w:val="28"/>
          <w:szCs w:val="28"/>
        </w:rPr>
        <w:br/>
      </w:r>
      <w:r w:rsidRPr="007246B9">
        <w:rPr>
          <w:b w:val="0"/>
          <w:sz w:val="28"/>
          <w:szCs w:val="28"/>
        </w:rPr>
        <w:t>предоставления</w:t>
      </w:r>
      <w:r w:rsidR="007246B9" w:rsidRPr="007246B9">
        <w:rPr>
          <w:b w:val="0"/>
          <w:sz w:val="28"/>
          <w:szCs w:val="28"/>
        </w:rPr>
        <w:t xml:space="preserve"> администрацией муниципального образования </w:t>
      </w:r>
      <w:proofErr w:type="spellStart"/>
      <w:r w:rsidR="007246B9" w:rsidRPr="007246B9">
        <w:rPr>
          <w:b w:val="0"/>
          <w:sz w:val="28"/>
          <w:szCs w:val="28"/>
        </w:rPr>
        <w:t>Раздольевское</w:t>
      </w:r>
      <w:proofErr w:type="spellEnd"/>
      <w:r w:rsidR="007246B9" w:rsidRPr="007246B9">
        <w:rPr>
          <w:b w:val="0"/>
          <w:sz w:val="28"/>
          <w:szCs w:val="28"/>
        </w:rPr>
        <w:t xml:space="preserve"> сельское поселение МО </w:t>
      </w:r>
      <w:proofErr w:type="spellStart"/>
      <w:r w:rsidR="007246B9" w:rsidRPr="007246B9">
        <w:rPr>
          <w:b w:val="0"/>
          <w:sz w:val="28"/>
          <w:szCs w:val="28"/>
        </w:rPr>
        <w:t>Приозерский</w:t>
      </w:r>
      <w:proofErr w:type="spellEnd"/>
      <w:r w:rsidR="007246B9" w:rsidRPr="007246B9">
        <w:rPr>
          <w:b w:val="0"/>
          <w:sz w:val="28"/>
          <w:szCs w:val="28"/>
        </w:rPr>
        <w:t xml:space="preserve"> муниципальный район Ленинградской области</w:t>
      </w:r>
      <w:r w:rsidRPr="00B25AF7">
        <w:rPr>
          <w:b w:val="0"/>
          <w:sz w:val="28"/>
          <w:szCs w:val="28"/>
        </w:rPr>
        <w:t xml:space="preserve"> муниципальной услуги </w:t>
      </w:r>
      <w:r w:rsidRPr="00A93020">
        <w:rPr>
          <w:b w:val="0"/>
          <w:sz w:val="28"/>
          <w:szCs w:val="28"/>
        </w:rPr>
        <w:t xml:space="preserve">по установлению сервитута в отношении земельного участка, находящегося в собственности муниципального образования </w:t>
      </w:r>
      <w:proofErr w:type="spellStart"/>
      <w:r w:rsidRPr="00A93020">
        <w:rPr>
          <w:b w:val="0"/>
          <w:sz w:val="28"/>
          <w:szCs w:val="28"/>
        </w:rPr>
        <w:t>Раздольевское</w:t>
      </w:r>
      <w:proofErr w:type="spellEnd"/>
      <w:r w:rsidRPr="00A93020">
        <w:rPr>
          <w:b w:val="0"/>
          <w:sz w:val="28"/>
          <w:szCs w:val="28"/>
        </w:rPr>
        <w:t xml:space="preserve"> сельское поселение</w:t>
      </w:r>
    </w:p>
    <w:p w:rsidR="00B10192" w:rsidRDefault="00B10192" w:rsidP="004C0F93">
      <w:pPr>
        <w:spacing w:after="0" w:line="240" w:lineRule="auto"/>
        <w:ind w:firstLine="709"/>
        <w:jc w:val="center"/>
        <w:rPr>
          <w:rFonts w:ascii="Times New Roman" w:hAnsi="Times New Roman"/>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2"/>
        <w:gridCol w:w="3432"/>
        <w:gridCol w:w="603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A60AF3">
            <w:pPr>
              <w:spacing w:after="0" w:line="240" w:lineRule="auto"/>
              <w:jc w:val="both"/>
              <w:rPr>
                <w:rFonts w:ascii="Times New Roman" w:hAnsi="Times New Roman"/>
                <w:sz w:val="24"/>
                <w:szCs w:val="24"/>
              </w:rPr>
            </w:pPr>
            <w:r>
              <w:rPr>
                <w:rFonts w:ascii="Times New Roman" w:hAnsi="Times New Roman"/>
                <w:sz w:val="24"/>
                <w:szCs w:val="24"/>
              </w:rPr>
              <w:t xml:space="preserve"> </w:t>
            </w:r>
            <w:r w:rsidR="005E17C4" w:rsidRPr="005E17C4">
              <w:rPr>
                <w:rFonts w:ascii="Times New Roman" w:hAnsi="Times New Roman"/>
                <w:sz w:val="24"/>
                <w:szCs w:val="24"/>
              </w:rPr>
              <w:t>Администрация муниципального образования</w:t>
            </w:r>
            <w:r w:rsidR="005E17C4" w:rsidRPr="005E17C4">
              <w:rPr>
                <w:rFonts w:ascii="Times New Roman" w:hAnsi="Times New Roman"/>
                <w:sz w:val="24"/>
                <w:szCs w:val="24"/>
                <w:vertAlign w:val="superscript"/>
              </w:rPr>
              <w:footnoteReference w:id="1"/>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B10192" w:rsidRDefault="00B10192" w:rsidP="00C8512D">
            <w:pPr>
              <w:pStyle w:val="af0"/>
              <w:shd w:val="clear" w:color="auto" w:fill="FFFFFF"/>
              <w:spacing w:after="0" w:afterAutospacing="0"/>
              <w:rPr>
                <w:sz w:val="22"/>
                <w:szCs w:val="22"/>
              </w:rPr>
            </w:pPr>
            <w:r w:rsidRPr="00B10192">
              <w:rPr>
                <w:sz w:val="22"/>
                <w:szCs w:val="22"/>
              </w:rPr>
              <w:t>4740100010000669267</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B10192">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услуга по 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proofErr w:type="spellStart"/>
            <w:r w:rsidR="00B10192">
              <w:rPr>
                <w:rFonts w:ascii="Times New Roman" w:hAnsi="Times New Roman"/>
                <w:sz w:val="24"/>
                <w:szCs w:val="24"/>
              </w:rPr>
              <w:t>Раздольевское</w:t>
            </w:r>
            <w:proofErr w:type="spellEnd"/>
            <w:r w:rsidR="00B10192">
              <w:rPr>
                <w:rFonts w:ascii="Times New Roman" w:hAnsi="Times New Roman"/>
                <w:sz w:val="24"/>
                <w:szCs w:val="24"/>
              </w:rPr>
              <w:t xml:space="preserve"> сельское поселение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6E10C7" w:rsidRDefault="00B10192" w:rsidP="005E17C4">
            <w:pPr>
              <w:pStyle w:val="ConsPlusNormal"/>
              <w:jc w:val="both"/>
              <w:rPr>
                <w:rFonts w:ascii="Times New Roman" w:hAnsi="Times New Roman"/>
                <w:i/>
                <w:sz w:val="24"/>
                <w:szCs w:val="24"/>
              </w:rPr>
            </w:pPr>
            <w:r>
              <w:rPr>
                <w:rFonts w:ascii="Times New Roman" w:hAnsi="Times New Roman"/>
                <w:i/>
                <w:sz w:val="24"/>
                <w:szCs w:val="24"/>
              </w:rPr>
              <w:t xml:space="preserve">Постановление администрации МО </w:t>
            </w:r>
            <w:proofErr w:type="spellStart"/>
            <w:r>
              <w:rPr>
                <w:rFonts w:ascii="Times New Roman" w:hAnsi="Times New Roman"/>
                <w:i/>
                <w:sz w:val="24"/>
                <w:szCs w:val="24"/>
              </w:rPr>
              <w:t>Раздольевское</w:t>
            </w:r>
            <w:proofErr w:type="spellEnd"/>
            <w:r>
              <w:rPr>
                <w:rFonts w:ascii="Times New Roman" w:hAnsi="Times New Roman"/>
                <w:i/>
                <w:sz w:val="24"/>
                <w:szCs w:val="24"/>
              </w:rPr>
              <w:t xml:space="preserve"> сельское поселение от 22.06.2015 года № 145</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8"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E328E2">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proofErr w:type="gramStart"/>
            <w:r w:rsidR="00414BF7">
              <w:rPr>
                <w:rFonts w:ascii="Times New Roman" w:hAnsi="Times New Roman"/>
                <w:sz w:val="24"/>
                <w:szCs w:val="24"/>
              </w:rPr>
              <w:t xml:space="preserve"> </w:t>
            </w:r>
            <w:r w:rsidR="00D73BA4">
              <w:rPr>
                <w:rFonts w:ascii="Times New Roman" w:hAnsi="Times New Roman"/>
                <w:sz w:val="24"/>
                <w:szCs w:val="24"/>
              </w:rPr>
              <w:t xml:space="preserve">  (</w:t>
            </w:r>
            <w:proofErr w:type="spellStart"/>
            <w:proofErr w:type="gramEnd"/>
            <w:r w:rsidR="00E328E2">
              <w:rPr>
                <w:rFonts w:ascii="Times New Roman" w:hAnsi="Times New Roman"/>
                <w:sz w:val="24"/>
                <w:szCs w:val="24"/>
              </w:rPr>
              <w:t>раздольевское.рф</w:t>
            </w:r>
            <w:proofErr w:type="spellEnd"/>
            <w:r w:rsidR="00D73BA4">
              <w:rPr>
                <w:rFonts w:ascii="Times New Roman" w:hAnsi="Times New Roman"/>
                <w:sz w:val="24"/>
                <w:szCs w:val="24"/>
              </w:rPr>
              <w:t>)</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Муниципальная услуга по установлению сервитута в отношении земельного участка, находящегося в собственности муниципального образования "______"</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proofErr w:type="spellStart"/>
            <w:r w:rsidR="00E328E2">
              <w:rPr>
                <w:rFonts w:ascii="Times New Roman" w:hAnsi="Times New Roman"/>
                <w:sz w:val="16"/>
                <w:szCs w:val="16"/>
              </w:rPr>
              <w:t>Раздольевское</w:t>
            </w:r>
            <w:proofErr w:type="spellEnd"/>
            <w:r w:rsidR="00E328E2">
              <w:rPr>
                <w:rFonts w:ascii="Times New Roman" w:hAnsi="Times New Roman"/>
                <w:sz w:val="16"/>
                <w:szCs w:val="16"/>
              </w:rPr>
              <w:t xml:space="preserve"> сельское поселение МО </w:t>
            </w:r>
            <w:proofErr w:type="spellStart"/>
            <w:r w:rsidR="00E328E2">
              <w:rPr>
                <w:rFonts w:ascii="Times New Roman" w:hAnsi="Times New Roman"/>
                <w:sz w:val="16"/>
                <w:szCs w:val="16"/>
              </w:rPr>
              <w:t>Приозерский</w:t>
            </w:r>
            <w:proofErr w:type="spellEnd"/>
            <w:r w:rsidR="00E328E2">
              <w:rPr>
                <w:rFonts w:ascii="Times New Roman" w:hAnsi="Times New Roman"/>
                <w:sz w:val="16"/>
                <w:szCs w:val="16"/>
              </w:rPr>
              <w:t xml:space="preserve"> </w:t>
            </w:r>
            <w:proofErr w:type="spellStart"/>
            <w:r w:rsidR="00E328E2">
              <w:rPr>
                <w:rFonts w:ascii="Times New Roman" w:hAnsi="Times New Roman"/>
                <w:sz w:val="16"/>
                <w:szCs w:val="16"/>
              </w:rPr>
              <w:t>муниципальый</w:t>
            </w:r>
            <w:proofErr w:type="spellEnd"/>
            <w:r w:rsidR="00E328E2">
              <w:rPr>
                <w:rFonts w:ascii="Times New Roman" w:hAnsi="Times New Roman"/>
                <w:sz w:val="16"/>
                <w:szCs w:val="16"/>
              </w:rPr>
              <w:t xml:space="preserve"> район </w:t>
            </w:r>
            <w:r w:rsidR="00E328E2" w:rsidRPr="00F8459E">
              <w:rPr>
                <w:rFonts w:ascii="Times New Roman" w:hAnsi="Times New Roman"/>
                <w:sz w:val="16"/>
                <w:szCs w:val="16"/>
              </w:rPr>
              <w:t>Ленинградской</w:t>
            </w:r>
            <w:r w:rsidRPr="00F8459E">
              <w:rPr>
                <w:rFonts w:ascii="Times New Roman" w:hAnsi="Times New Roman"/>
                <w:sz w:val="16"/>
                <w:szCs w:val="16"/>
              </w:rPr>
              <w:t xml:space="preserve"> области</w:t>
            </w:r>
            <w:r>
              <w:rPr>
                <w:rFonts w:ascii="Times New Roman" w:hAnsi="Times New Roman"/>
                <w:sz w:val="16"/>
                <w:szCs w:val="16"/>
              </w:rPr>
              <w:t xml:space="preserve"> лично либо посредством почтового или электронного </w:t>
            </w:r>
            <w:proofErr w:type="gramStart"/>
            <w:r>
              <w:rPr>
                <w:rFonts w:ascii="Times New Roman" w:hAnsi="Times New Roman"/>
                <w:sz w:val="16"/>
                <w:szCs w:val="16"/>
              </w:rPr>
              <w:t>отправления</w:t>
            </w:r>
            <w:r w:rsidRPr="00F8459E">
              <w:rPr>
                <w:rFonts w:ascii="Times New Roman" w:hAnsi="Times New Roman"/>
                <w:sz w:val="16"/>
                <w:szCs w:val="16"/>
              </w:rPr>
              <w:t xml:space="preserve">;   </w:t>
            </w:r>
            <w:proofErr w:type="gramEnd"/>
            <w:r w:rsidRPr="00F8459E">
              <w:rPr>
                <w:rFonts w:ascii="Times New Roman" w:hAnsi="Times New Roman"/>
                <w:sz w:val="16"/>
                <w:szCs w:val="16"/>
              </w:rPr>
              <w:t xml:space="preserve">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0"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w:t>
            </w:r>
            <w:r w:rsidRPr="00AF0537">
              <w:rPr>
                <w:rFonts w:ascii="Times New Roman" w:eastAsia="Times New Roman" w:hAnsi="Times New Roman"/>
                <w:sz w:val="16"/>
                <w:szCs w:val="16"/>
              </w:rPr>
              <w:lastRenderedPageBreak/>
              <w:t xml:space="preserve">услуг (функций): </w:t>
            </w:r>
            <w:hyperlink r:id="rId11"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lastRenderedPageBreak/>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proofErr w:type="spellStart"/>
            <w:r w:rsidR="00E328E2">
              <w:rPr>
                <w:rFonts w:ascii="Times New Roman" w:hAnsi="Times New Roman"/>
                <w:sz w:val="16"/>
                <w:szCs w:val="16"/>
              </w:rPr>
              <w:t>Раздольевское</w:t>
            </w:r>
            <w:proofErr w:type="spellEnd"/>
            <w:r w:rsidR="00E328E2">
              <w:rPr>
                <w:rFonts w:ascii="Times New Roman" w:hAnsi="Times New Roman"/>
                <w:sz w:val="16"/>
                <w:szCs w:val="16"/>
              </w:rPr>
              <w:t xml:space="preserve"> сельское поселение МО </w:t>
            </w:r>
            <w:proofErr w:type="spellStart"/>
            <w:r w:rsidR="00E328E2">
              <w:rPr>
                <w:rFonts w:ascii="Times New Roman" w:hAnsi="Times New Roman"/>
                <w:sz w:val="16"/>
                <w:szCs w:val="16"/>
              </w:rPr>
              <w:t>Приозерский</w:t>
            </w:r>
            <w:proofErr w:type="spellEnd"/>
            <w:r w:rsidR="00E328E2">
              <w:rPr>
                <w:rFonts w:ascii="Times New Roman" w:hAnsi="Times New Roman"/>
                <w:sz w:val="16"/>
                <w:szCs w:val="16"/>
              </w:rPr>
              <w:t xml:space="preserve"> </w:t>
            </w:r>
            <w:proofErr w:type="spellStart"/>
            <w:r w:rsidR="00E328E2">
              <w:rPr>
                <w:rFonts w:ascii="Times New Roman" w:hAnsi="Times New Roman"/>
                <w:sz w:val="16"/>
                <w:szCs w:val="16"/>
              </w:rPr>
              <w:t>муниципальый</w:t>
            </w:r>
            <w:proofErr w:type="spellEnd"/>
            <w:r w:rsidR="00E328E2">
              <w:rPr>
                <w:rFonts w:ascii="Times New Roman" w:hAnsi="Times New Roman"/>
                <w:sz w:val="16"/>
                <w:szCs w:val="16"/>
              </w:rPr>
              <w:t xml:space="preserve"> район </w:t>
            </w:r>
            <w:r w:rsidR="00E328E2" w:rsidRPr="00F8459E">
              <w:rPr>
                <w:rFonts w:ascii="Times New Roman" w:hAnsi="Times New Roman"/>
                <w:sz w:val="16"/>
                <w:szCs w:val="16"/>
              </w:rPr>
              <w:t xml:space="preserve"> </w:t>
            </w:r>
            <w:r w:rsidRPr="00F8459E">
              <w:rPr>
                <w:rFonts w:ascii="Times New Roman" w:hAnsi="Times New Roman"/>
                <w:sz w:val="16"/>
                <w:szCs w:val="16"/>
              </w:rPr>
              <w:t xml:space="preserve"> Ленинградской области</w:t>
            </w:r>
            <w:r>
              <w:rPr>
                <w:rFonts w:ascii="Times New Roman" w:hAnsi="Times New Roman"/>
                <w:sz w:val="16"/>
                <w:szCs w:val="16"/>
              </w:rPr>
              <w:t xml:space="preserve"> лично либо посредством почтового или электронного </w:t>
            </w:r>
            <w:proofErr w:type="gramStart"/>
            <w:r>
              <w:rPr>
                <w:rFonts w:ascii="Times New Roman" w:hAnsi="Times New Roman"/>
                <w:sz w:val="16"/>
                <w:szCs w:val="16"/>
              </w:rPr>
              <w:t>отправления</w:t>
            </w:r>
            <w:r w:rsidRPr="00F8459E">
              <w:rPr>
                <w:rFonts w:ascii="Times New Roman" w:hAnsi="Times New Roman"/>
                <w:sz w:val="16"/>
                <w:szCs w:val="16"/>
              </w:rPr>
              <w:t xml:space="preserve">;   </w:t>
            </w:r>
            <w:proofErr w:type="gramEnd"/>
            <w:r w:rsidRPr="00F8459E">
              <w:rPr>
                <w:rFonts w:ascii="Times New Roman" w:hAnsi="Times New Roman"/>
                <w:sz w:val="16"/>
                <w:szCs w:val="16"/>
              </w:rPr>
              <w:t xml:space="preserve">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2"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государственных услуг </w:t>
            </w:r>
            <w:r w:rsidRPr="00AF0537">
              <w:rPr>
                <w:rFonts w:ascii="Times New Roman" w:eastAsia="Times New Roman" w:hAnsi="Times New Roman"/>
                <w:sz w:val="16"/>
                <w:szCs w:val="16"/>
              </w:rPr>
              <w:lastRenderedPageBreak/>
              <w:t xml:space="preserve">(функций): </w:t>
            </w:r>
            <w:hyperlink r:id="rId13"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Документы, подтверждающие полномочия 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6E10C7" w:rsidRDefault="006E10C7"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167AC2" w:rsidRDefault="00167AC2" w:rsidP="00623B01">
      <w:pPr>
        <w:jc w:val="center"/>
        <w:rPr>
          <w:rFonts w:ascii="Times New Roman" w:hAnsi="Times New Roman"/>
          <w:b/>
          <w:sz w:val="28"/>
          <w:szCs w:val="28"/>
        </w:rPr>
      </w:pPr>
    </w:p>
    <w:p w:rsidR="002362CC" w:rsidRDefault="002362CC" w:rsidP="00E328E2">
      <w:pPr>
        <w:rPr>
          <w:rFonts w:ascii="Times New Roman" w:hAnsi="Times New Roman"/>
          <w:b/>
          <w:sz w:val="28"/>
          <w:szCs w:val="28"/>
        </w:rPr>
      </w:pPr>
    </w:p>
    <w:p w:rsidR="0008298B" w:rsidRPr="00623B01" w:rsidRDefault="0008298B" w:rsidP="00623B01">
      <w:pPr>
        <w:jc w:val="center"/>
        <w:rPr>
          <w:rFonts w:ascii="Times New Roman" w:hAnsi="Times New Roman"/>
          <w:sz w:val="28"/>
          <w:szCs w:val="28"/>
        </w:rPr>
      </w:pPr>
      <w:r w:rsidRPr="003A310A">
        <w:rPr>
          <w:rFonts w:ascii="Times New Roman" w:hAnsi="Times New Roman"/>
          <w:b/>
          <w:sz w:val="28"/>
          <w:szCs w:val="28"/>
        </w:rPr>
        <w:lastRenderedPageBreak/>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E328E2" w:rsidRDefault="00D841F4" w:rsidP="002362CC">
      <w:pPr>
        <w:spacing w:after="0" w:line="240" w:lineRule="auto"/>
        <w:jc w:val="center"/>
        <w:rPr>
          <w:rFonts w:ascii="Times New Roman" w:hAnsi="Times New Roman"/>
          <w:b/>
          <w:sz w:val="28"/>
          <w:szCs w:val="28"/>
        </w:rPr>
      </w:pPr>
      <w:r w:rsidRPr="00E328E2">
        <w:rPr>
          <w:rFonts w:ascii="Times New Roman" w:hAnsi="Times New Roman"/>
          <w:b/>
          <w:sz w:val="28"/>
          <w:szCs w:val="28"/>
        </w:rPr>
        <w:lastRenderedPageBreak/>
        <w:t xml:space="preserve">Раздел 6. Результат </w:t>
      </w:r>
      <w:r w:rsidR="00636183" w:rsidRPr="00E328E2">
        <w:rPr>
          <w:rFonts w:ascii="Times New Roman" w:hAnsi="Times New Roman"/>
          <w:b/>
          <w:sz w:val="28"/>
          <w:szCs w:val="28"/>
        </w:rPr>
        <w:t>муниципальной услуги</w:t>
      </w:r>
    </w:p>
    <w:p w:rsidR="00537018" w:rsidRPr="00E328E2" w:rsidRDefault="00537018" w:rsidP="002362CC">
      <w:pPr>
        <w:spacing w:after="0" w:line="240" w:lineRule="auto"/>
        <w:jc w:val="center"/>
        <w:rPr>
          <w:rFonts w:ascii="Times New Roman" w:hAnsi="Times New Roman"/>
          <w:b/>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Соглашение между Администрацией МО </w:t>
            </w:r>
            <w:proofErr w:type="spellStart"/>
            <w:r w:rsidR="00E328E2">
              <w:rPr>
                <w:rFonts w:ascii="Times New Roman" w:hAnsi="Times New Roman"/>
                <w:sz w:val="20"/>
                <w:szCs w:val="20"/>
              </w:rPr>
              <w:t>Раздольевское</w:t>
            </w:r>
            <w:proofErr w:type="spellEnd"/>
            <w:r w:rsidR="00E328E2">
              <w:rPr>
                <w:rFonts w:ascii="Times New Roman" w:hAnsi="Times New Roman"/>
                <w:sz w:val="20"/>
                <w:szCs w:val="20"/>
              </w:rPr>
              <w:t xml:space="preserve"> сельское поселение</w:t>
            </w:r>
            <w:r>
              <w:rPr>
                <w:rFonts w:ascii="Times New Roman" w:hAnsi="Times New Roman"/>
                <w:sz w:val="20"/>
                <w:szCs w:val="20"/>
              </w:rPr>
              <w:t xml:space="preserve"> и </w:t>
            </w:r>
            <w:r w:rsidR="00E328E2">
              <w:rPr>
                <w:rFonts w:ascii="Times New Roman" w:hAnsi="Times New Roman"/>
                <w:sz w:val="20"/>
                <w:szCs w:val="20"/>
              </w:rPr>
              <w:t xml:space="preserve">заявителем </w:t>
            </w:r>
            <w:r w:rsidR="00E328E2" w:rsidRPr="002362CC">
              <w:rPr>
                <w:rFonts w:ascii="Times New Roman" w:hAnsi="Times New Roman"/>
                <w:sz w:val="20"/>
                <w:szCs w:val="20"/>
              </w:rPr>
              <w:t>об</w:t>
            </w:r>
            <w:r w:rsidRPr="002362CC">
              <w:rPr>
                <w:rFonts w:ascii="Times New Roman" w:hAnsi="Times New Roman"/>
                <w:sz w:val="20"/>
                <w:szCs w:val="20"/>
              </w:rPr>
              <w:t xml:space="preserve">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w:t>
            </w:r>
            <w:r w:rsidR="00E328E2">
              <w:rPr>
                <w:rFonts w:ascii="Times New Roman" w:hAnsi="Times New Roman"/>
                <w:sz w:val="20"/>
                <w:szCs w:val="20"/>
              </w:rPr>
              <w:t xml:space="preserve"> </w:t>
            </w:r>
            <w:proofErr w:type="spellStart"/>
            <w:r w:rsidR="00E328E2">
              <w:rPr>
                <w:rFonts w:ascii="Times New Roman" w:hAnsi="Times New Roman"/>
                <w:sz w:val="20"/>
                <w:szCs w:val="20"/>
              </w:rPr>
              <w:t>Раздольевское</w:t>
            </w:r>
            <w:proofErr w:type="spellEnd"/>
            <w:r w:rsidR="00E328E2">
              <w:rPr>
                <w:rFonts w:ascii="Times New Roman" w:hAnsi="Times New Roman"/>
                <w:sz w:val="20"/>
                <w:szCs w:val="20"/>
              </w:rPr>
              <w:t xml:space="preserve"> сельское поселение</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E328E2">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Постановление</w:t>
            </w:r>
            <w:r w:rsidR="002362CC" w:rsidRPr="00022DB7">
              <w:rPr>
                <w:rFonts w:ascii="Times New Roman" w:hAnsi="Times New Roman"/>
                <w:sz w:val="20"/>
                <w:szCs w:val="20"/>
              </w:rPr>
              <w:t xml:space="preserve">  </w:t>
            </w:r>
            <w:r w:rsidR="002D1D2C" w:rsidRPr="00022DB7">
              <w:rPr>
                <w:rFonts w:ascii="Times New Roman" w:hAnsi="Times New Roman"/>
                <w:sz w:val="20"/>
                <w:szCs w:val="20"/>
              </w:rPr>
              <w:t xml:space="preserve"> Администрации МО </w:t>
            </w:r>
            <w:proofErr w:type="spellStart"/>
            <w:r w:rsidR="00E328E2">
              <w:rPr>
                <w:rFonts w:ascii="Times New Roman" w:hAnsi="Times New Roman"/>
                <w:sz w:val="20"/>
                <w:szCs w:val="20"/>
              </w:rPr>
              <w:t>Раздольевское</w:t>
            </w:r>
            <w:proofErr w:type="spellEnd"/>
            <w:r w:rsidR="00E328E2">
              <w:rPr>
                <w:rFonts w:ascii="Times New Roman" w:hAnsi="Times New Roman"/>
                <w:sz w:val="20"/>
                <w:szCs w:val="20"/>
              </w:rPr>
              <w:t xml:space="preserve"> сельское поселение</w:t>
            </w:r>
            <w:r w:rsidRPr="00022DB7">
              <w:rPr>
                <w:rFonts w:ascii="Times New Roman" w:hAnsi="Times New Roman"/>
                <w:sz w:val="20"/>
                <w:szCs w:val="20"/>
              </w:rPr>
              <w:t xml:space="preserve"> 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w:t>
            </w:r>
            <w:r w:rsidR="006060E8">
              <w:rPr>
                <w:rFonts w:ascii="Times New Roman" w:hAnsi="Times New Roman"/>
                <w:sz w:val="16"/>
                <w:szCs w:val="16"/>
              </w:rPr>
              <w:t xml:space="preserve"> </w:t>
            </w:r>
            <w:proofErr w:type="spellStart"/>
            <w:r w:rsidR="006060E8">
              <w:rPr>
                <w:rFonts w:ascii="Times New Roman" w:hAnsi="Times New Roman"/>
                <w:sz w:val="16"/>
                <w:szCs w:val="16"/>
              </w:rPr>
              <w:t>Раздольевское</w:t>
            </w:r>
            <w:proofErr w:type="spellEnd"/>
            <w:r w:rsidR="006060E8">
              <w:rPr>
                <w:rFonts w:ascii="Times New Roman" w:hAnsi="Times New Roman"/>
                <w:sz w:val="16"/>
                <w:szCs w:val="16"/>
              </w:rPr>
              <w:t xml:space="preserve"> сельское поселение </w:t>
            </w:r>
          </w:p>
          <w:p w:rsidR="002362CC" w:rsidRPr="00701289" w:rsidRDefault="002362CC" w:rsidP="00C50AAE">
            <w:pPr>
              <w:spacing w:after="0" w:line="240" w:lineRule="auto"/>
              <w:rPr>
                <w:rFonts w:ascii="Times New Roman" w:hAnsi="Times New Roman"/>
                <w:sz w:val="20"/>
                <w:szCs w:val="20"/>
              </w:rPr>
            </w:pPr>
            <w:proofErr w:type="gramStart"/>
            <w:r w:rsidRPr="00701289">
              <w:rPr>
                <w:rFonts w:ascii="Times New Roman" w:hAnsi="Times New Roman"/>
                <w:sz w:val="20"/>
                <w:szCs w:val="20"/>
              </w:rPr>
              <w:t>2)Государственное</w:t>
            </w:r>
            <w:proofErr w:type="gramEnd"/>
            <w:r w:rsidRPr="00701289">
              <w:rPr>
                <w:rFonts w:ascii="Times New Roman" w:hAnsi="Times New Roman"/>
                <w:sz w:val="20"/>
                <w:szCs w:val="20"/>
              </w:rPr>
              <w:t xml:space="preserve">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6060E8" w:rsidRDefault="006060E8" w:rsidP="00623B01">
      <w:pPr>
        <w:spacing w:after="0" w:line="240" w:lineRule="auto"/>
        <w:jc w:val="center"/>
        <w:rPr>
          <w:rFonts w:ascii="Times New Roman" w:hAnsi="Times New Roman"/>
          <w:b/>
          <w:sz w:val="28"/>
          <w:szCs w:val="28"/>
        </w:rPr>
      </w:pPr>
    </w:p>
    <w:p w:rsidR="006060E8" w:rsidRDefault="006060E8" w:rsidP="00623B01">
      <w:pPr>
        <w:spacing w:after="0" w:line="240" w:lineRule="auto"/>
        <w:jc w:val="center"/>
        <w:rPr>
          <w:rFonts w:ascii="Times New Roman" w:hAnsi="Times New Roman"/>
          <w:b/>
          <w:sz w:val="28"/>
          <w:szCs w:val="28"/>
        </w:rPr>
      </w:pPr>
    </w:p>
    <w:p w:rsidR="006060E8" w:rsidRDefault="006060E8" w:rsidP="00623B01">
      <w:pPr>
        <w:spacing w:after="0" w:line="240" w:lineRule="auto"/>
        <w:jc w:val="center"/>
        <w:rPr>
          <w:rFonts w:ascii="Times New Roman" w:hAnsi="Times New Roman"/>
          <w:b/>
          <w:sz w:val="28"/>
          <w:szCs w:val="28"/>
        </w:rPr>
      </w:pPr>
    </w:p>
    <w:p w:rsidR="006060E8" w:rsidRDefault="006060E8" w:rsidP="00623B01">
      <w:pPr>
        <w:spacing w:after="0" w:line="240" w:lineRule="auto"/>
        <w:jc w:val="center"/>
        <w:rPr>
          <w:rFonts w:ascii="Times New Roman" w:hAnsi="Times New Roman"/>
          <w:b/>
          <w:sz w:val="28"/>
          <w:szCs w:val="28"/>
        </w:rPr>
      </w:pPr>
    </w:p>
    <w:p w:rsidR="006060E8" w:rsidRDefault="006060E8" w:rsidP="00623B01">
      <w:pPr>
        <w:spacing w:after="0" w:line="240" w:lineRule="auto"/>
        <w:jc w:val="center"/>
        <w:rPr>
          <w:rFonts w:ascii="Times New Roman" w:hAnsi="Times New Roman"/>
          <w:b/>
          <w:sz w:val="28"/>
          <w:szCs w:val="28"/>
        </w:rPr>
      </w:pPr>
    </w:p>
    <w:p w:rsidR="006060E8" w:rsidRDefault="006060E8" w:rsidP="00623B01">
      <w:pPr>
        <w:spacing w:after="0" w:line="240" w:lineRule="auto"/>
        <w:jc w:val="center"/>
        <w:rPr>
          <w:rFonts w:ascii="Times New Roman" w:hAnsi="Times New Roman"/>
          <w:b/>
          <w:sz w:val="28"/>
          <w:szCs w:val="28"/>
        </w:rPr>
      </w:pPr>
    </w:p>
    <w:p w:rsidR="006060E8" w:rsidRDefault="006060E8" w:rsidP="00623B01">
      <w:pPr>
        <w:spacing w:after="0" w:line="240" w:lineRule="auto"/>
        <w:jc w:val="center"/>
        <w:rPr>
          <w:rFonts w:ascii="Times New Roman" w:hAnsi="Times New Roman"/>
          <w:b/>
          <w:sz w:val="28"/>
          <w:szCs w:val="28"/>
        </w:rPr>
      </w:pPr>
    </w:p>
    <w:p w:rsidR="0004397B" w:rsidRPr="006060E8" w:rsidRDefault="00CA3383" w:rsidP="00623B01">
      <w:pPr>
        <w:spacing w:after="0" w:line="240" w:lineRule="auto"/>
        <w:jc w:val="center"/>
        <w:rPr>
          <w:rFonts w:ascii="Times New Roman" w:hAnsi="Times New Roman"/>
          <w:b/>
          <w:sz w:val="28"/>
          <w:szCs w:val="28"/>
        </w:rPr>
      </w:pPr>
      <w:r w:rsidRPr="006060E8">
        <w:rPr>
          <w:rFonts w:ascii="Times New Roman" w:hAnsi="Times New Roman"/>
          <w:b/>
          <w:sz w:val="28"/>
          <w:szCs w:val="28"/>
        </w:rPr>
        <w:lastRenderedPageBreak/>
        <w:t xml:space="preserve">Раздел 7. </w:t>
      </w:r>
      <w:r w:rsidR="007E24B5" w:rsidRPr="006060E8">
        <w:rPr>
          <w:rFonts w:ascii="Times New Roman" w:hAnsi="Times New Roman"/>
          <w:b/>
          <w:sz w:val="28"/>
          <w:szCs w:val="28"/>
        </w:rPr>
        <w:t xml:space="preserve">Технологические процессы предоставления </w:t>
      </w:r>
      <w:r w:rsidR="00636183" w:rsidRPr="006060E8">
        <w:rPr>
          <w:rFonts w:ascii="Times New Roman" w:hAnsi="Times New Roman"/>
          <w:b/>
          <w:sz w:val="28"/>
          <w:szCs w:val="28"/>
        </w:rPr>
        <w:t>муниципальной услуги</w:t>
      </w:r>
    </w:p>
    <w:p w:rsidR="00537018" w:rsidRPr="006060E8" w:rsidRDefault="00537018" w:rsidP="00623B01">
      <w:pPr>
        <w:spacing w:after="0" w:line="240" w:lineRule="auto"/>
        <w:jc w:val="center"/>
        <w:rPr>
          <w:rFonts w:ascii="Times New Roman" w:hAnsi="Times New Roman"/>
          <w:b/>
          <w:sz w:val="28"/>
          <w:szCs w:val="28"/>
        </w:rPr>
      </w:pPr>
    </w:p>
    <w:p w:rsidR="00537018" w:rsidRPr="006060E8" w:rsidRDefault="00537018" w:rsidP="00623B01">
      <w:pPr>
        <w:spacing w:after="0" w:line="240" w:lineRule="auto"/>
        <w:jc w:val="center"/>
        <w:rPr>
          <w:rFonts w:ascii="Times New Roman" w:hAnsi="Times New Roman"/>
          <w:sz w:val="28"/>
          <w:szCs w:val="28"/>
        </w:rPr>
      </w:pPr>
      <w:r w:rsidRPr="006060E8">
        <w:rPr>
          <w:rFonts w:ascii="Times New Roman" w:hAnsi="Times New Roman"/>
          <w:b/>
          <w:sz w:val="28"/>
          <w:szCs w:val="28"/>
        </w:rPr>
        <w:t>Оформите в соответствии с п.4.1 метод.рекомендациями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6060E8">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t xml:space="preserve">услуги осуществляется </w:t>
            </w:r>
            <w:r w:rsidR="006060E8" w:rsidRPr="00F356B8">
              <w:rPr>
                <w:rFonts w:ascii="Times New Roman" w:hAnsi="Times New Roman"/>
                <w:sz w:val="20"/>
                <w:szCs w:val="20"/>
              </w:rPr>
              <w:t>специалистами</w:t>
            </w:r>
            <w:r w:rsidR="006060E8">
              <w:rPr>
                <w:rFonts w:ascii="Times New Roman" w:hAnsi="Times New Roman"/>
                <w:sz w:val="20"/>
                <w:szCs w:val="20"/>
              </w:rPr>
              <w:t xml:space="preserve"> Администрации</w:t>
            </w:r>
            <w:r w:rsidR="000D4E40" w:rsidRPr="00414BF7">
              <w:rPr>
                <w:rFonts w:ascii="Times New Roman" w:hAnsi="Times New Roman"/>
                <w:sz w:val="20"/>
                <w:szCs w:val="20"/>
              </w:rPr>
              <w:t xml:space="preserve"> МО</w:t>
            </w:r>
            <w:r w:rsidR="006060E8">
              <w:rPr>
                <w:rFonts w:ascii="Times New Roman" w:hAnsi="Times New Roman"/>
                <w:sz w:val="20"/>
                <w:szCs w:val="20"/>
              </w:rPr>
              <w:t xml:space="preserve"> </w:t>
            </w:r>
            <w:proofErr w:type="spellStart"/>
            <w:r w:rsidR="006060E8">
              <w:rPr>
                <w:rFonts w:ascii="Times New Roman" w:hAnsi="Times New Roman"/>
                <w:sz w:val="20"/>
                <w:szCs w:val="20"/>
              </w:rPr>
              <w:t>Раздольевское</w:t>
            </w:r>
            <w:proofErr w:type="spellEnd"/>
            <w:r w:rsidR="006060E8">
              <w:rPr>
                <w:rFonts w:ascii="Times New Roman" w:hAnsi="Times New Roman"/>
                <w:sz w:val="20"/>
                <w:szCs w:val="20"/>
              </w:rPr>
              <w:t xml:space="preserve"> сельское поселение</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w:t>
            </w:r>
            <w:r w:rsidR="006060E8">
              <w:rPr>
                <w:rFonts w:ascii="Times New Roman" w:hAnsi="Times New Roman"/>
                <w:sz w:val="20"/>
                <w:szCs w:val="20"/>
              </w:rPr>
              <w:t xml:space="preserve">визирование.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6060E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 отдела</w:t>
            </w:r>
            <w:r w:rsidR="009D631F" w:rsidRPr="009D631F">
              <w:rPr>
                <w:rFonts w:ascii="Times New Roman" w:eastAsia="Times New Roman" w:hAnsi="Times New Roman"/>
                <w:sz w:val="20"/>
                <w:szCs w:val="20"/>
              </w:rPr>
              <w:t xml:space="preserve">  </w:t>
            </w:r>
            <w:r w:rsidR="00AB36DE">
              <w:rPr>
                <w:rFonts w:ascii="Times New Roman" w:hAnsi="Times New Roman"/>
                <w:sz w:val="20"/>
                <w:szCs w:val="20"/>
              </w:rPr>
              <w:t xml:space="preserve"> 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w:t>
            </w:r>
            <w:r w:rsidR="006060E8">
              <w:rPr>
                <w:rFonts w:ascii="Times New Roman" w:hAnsi="Times New Roman"/>
                <w:sz w:val="20"/>
                <w:szCs w:val="20"/>
              </w:rPr>
              <w:t xml:space="preserve"> </w:t>
            </w:r>
            <w:proofErr w:type="spellStart"/>
            <w:r w:rsidR="006060E8">
              <w:rPr>
                <w:rFonts w:ascii="Times New Roman" w:hAnsi="Times New Roman"/>
                <w:sz w:val="20"/>
                <w:szCs w:val="20"/>
              </w:rPr>
              <w:t>Раздольевское</w:t>
            </w:r>
            <w:proofErr w:type="spellEnd"/>
            <w:r w:rsidR="009D631F" w:rsidRPr="009D631F">
              <w:rPr>
                <w:rFonts w:ascii="Times New Roman" w:eastAsia="Times New Roman" w:hAnsi="Times New Roman"/>
                <w:sz w:val="20"/>
                <w:szCs w:val="20"/>
              </w:rPr>
              <w:t>, специалист ГБУ ЛО «</w:t>
            </w:r>
            <w:proofErr w:type="gramStart"/>
            <w:r w:rsidR="009D631F" w:rsidRPr="009D631F">
              <w:rPr>
                <w:rFonts w:ascii="Times New Roman" w:eastAsia="Times New Roman" w:hAnsi="Times New Roman"/>
                <w:sz w:val="20"/>
                <w:szCs w:val="20"/>
              </w:rPr>
              <w:t xml:space="preserve">МФЦ»  </w:t>
            </w:r>
            <w:proofErr w:type="gramEnd"/>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6060E8" w:rsidP="006060E8">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отдела</w:t>
            </w:r>
            <w:r w:rsidR="00CA3383">
              <w:rPr>
                <w:rFonts w:ascii="Times New Roman" w:hAnsi="Times New Roman"/>
                <w:sz w:val="20"/>
                <w:szCs w:val="20"/>
              </w:rPr>
              <w:t xml:space="preserve"> а</w:t>
            </w:r>
            <w:r w:rsidR="00CA3383" w:rsidRPr="00414BF7">
              <w:rPr>
                <w:rFonts w:ascii="Times New Roman" w:hAnsi="Times New Roman"/>
                <w:sz w:val="20"/>
                <w:szCs w:val="20"/>
              </w:rPr>
              <w:t>дминистраци</w:t>
            </w:r>
            <w:r w:rsidR="00CA3383">
              <w:rPr>
                <w:rFonts w:ascii="Times New Roman" w:hAnsi="Times New Roman"/>
                <w:sz w:val="20"/>
                <w:szCs w:val="20"/>
              </w:rPr>
              <w:t>и</w:t>
            </w:r>
            <w:r w:rsidR="00CA3383" w:rsidRPr="00414BF7">
              <w:rPr>
                <w:rFonts w:ascii="Times New Roman" w:hAnsi="Times New Roman"/>
                <w:sz w:val="20"/>
                <w:szCs w:val="20"/>
              </w:rPr>
              <w:t xml:space="preserve"> МО </w:t>
            </w:r>
            <w:proofErr w:type="spellStart"/>
            <w:r>
              <w:rPr>
                <w:rFonts w:ascii="Times New Roman" w:hAnsi="Times New Roman"/>
                <w:sz w:val="20"/>
                <w:szCs w:val="20"/>
              </w:rPr>
              <w:t>Раздольевское</w:t>
            </w:r>
            <w:proofErr w:type="spellEnd"/>
            <w:r>
              <w:rPr>
                <w:rFonts w:ascii="Times New Roman" w:hAnsi="Times New Roman"/>
                <w:sz w:val="20"/>
                <w:szCs w:val="20"/>
              </w:rPr>
              <w:t xml:space="preserve"> сельское поселение</w:t>
            </w:r>
            <w:r w:rsidR="00CA3383">
              <w:rPr>
                <w:rFonts w:ascii="Times New Roman" w:hAnsi="Times New Roman"/>
                <w:sz w:val="20"/>
                <w:szCs w:val="20"/>
              </w:rPr>
              <w:t xml:space="preserve"> </w:t>
            </w:r>
            <w:r w:rsidR="00CA3383">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6060E8" w:rsidP="006060E8">
            <w:pPr>
              <w:jc w:val="center"/>
              <w:rPr>
                <w:rFonts w:ascii="Times New Roman" w:hAnsi="Times New Roman"/>
                <w:sz w:val="20"/>
                <w:szCs w:val="20"/>
              </w:rPr>
            </w:pPr>
            <w:r>
              <w:rPr>
                <w:rFonts w:ascii="Times New Roman" w:hAnsi="Times New Roman"/>
                <w:sz w:val="20"/>
                <w:szCs w:val="20"/>
              </w:rPr>
              <w:t xml:space="preserve">Глава </w:t>
            </w:r>
            <w:proofErr w:type="spellStart"/>
            <w:r>
              <w:rPr>
                <w:rFonts w:ascii="Times New Roman" w:hAnsi="Times New Roman"/>
                <w:sz w:val="20"/>
                <w:szCs w:val="20"/>
              </w:rPr>
              <w:t>администраци</w:t>
            </w:r>
            <w:proofErr w:type="spellEnd"/>
            <w:r>
              <w:rPr>
                <w:rFonts w:ascii="Times New Roman" w:hAnsi="Times New Roman"/>
                <w:sz w:val="20"/>
                <w:szCs w:val="20"/>
              </w:rPr>
              <w:t xml:space="preserve">, </w:t>
            </w:r>
            <w:r w:rsidRPr="009D631F">
              <w:rPr>
                <w:rFonts w:ascii="Times New Roman" w:hAnsi="Times New Roman"/>
                <w:sz w:val="20"/>
                <w:szCs w:val="20"/>
              </w:rPr>
              <w:t xml:space="preserve">специалист </w:t>
            </w:r>
            <w:proofErr w:type="spellStart"/>
            <w:r w:rsidR="00A93EDF">
              <w:rPr>
                <w:rFonts w:ascii="Times New Roman" w:hAnsi="Times New Roman"/>
                <w:sz w:val="20"/>
                <w:szCs w:val="20"/>
              </w:rPr>
              <w:t>а</w:t>
            </w:r>
            <w:r w:rsidR="00A93EDF" w:rsidRPr="00414BF7">
              <w:rPr>
                <w:rFonts w:ascii="Times New Roman" w:hAnsi="Times New Roman"/>
                <w:sz w:val="20"/>
                <w:szCs w:val="20"/>
              </w:rPr>
              <w:t>дминистрац</w:t>
            </w:r>
            <w:proofErr w:type="spellEnd"/>
            <w:r>
              <w:rPr>
                <w:rFonts w:ascii="Times New Roman" w:hAnsi="Times New Roman"/>
                <w:sz w:val="20"/>
                <w:szCs w:val="20"/>
              </w:rPr>
              <w:t xml:space="preserve"> МО </w:t>
            </w:r>
            <w:proofErr w:type="spellStart"/>
            <w:r>
              <w:rPr>
                <w:rFonts w:ascii="Times New Roman" w:hAnsi="Times New Roman"/>
                <w:sz w:val="20"/>
                <w:szCs w:val="20"/>
              </w:rPr>
              <w:t>Раздольевское</w:t>
            </w:r>
            <w:proofErr w:type="spellEnd"/>
            <w:r>
              <w:rPr>
                <w:rFonts w:ascii="Times New Roman" w:hAnsi="Times New Roman"/>
                <w:sz w:val="20"/>
                <w:szCs w:val="20"/>
              </w:rPr>
              <w:t xml:space="preserve"> сельское поселение</w:t>
            </w:r>
            <w:r w:rsidRPr="00414BF7">
              <w:rPr>
                <w:rFonts w:ascii="Times New Roman" w:hAnsi="Times New Roman"/>
                <w:sz w:val="20"/>
                <w:szCs w:val="20"/>
              </w:rPr>
              <w:t xml:space="preserve"> </w:t>
            </w:r>
            <w:proofErr w:type="spellStart"/>
            <w:r w:rsidR="00A93EDF" w:rsidRPr="00414BF7">
              <w:rPr>
                <w:rFonts w:ascii="Times New Roman" w:hAnsi="Times New Roman"/>
                <w:sz w:val="20"/>
                <w:szCs w:val="20"/>
              </w:rPr>
              <w:t>и</w:t>
            </w:r>
            <w:r w:rsidR="00A93EDF">
              <w:rPr>
                <w:rFonts w:ascii="Times New Roman" w:hAnsi="Times New Roman"/>
                <w:sz w:val="20"/>
                <w:szCs w:val="20"/>
              </w:rPr>
              <w:t>и</w:t>
            </w:r>
            <w:proofErr w:type="spellEnd"/>
            <w:r>
              <w:rPr>
                <w:rFonts w:ascii="Times New Roman" w:hAnsi="Times New Roman"/>
                <w:sz w:val="20"/>
                <w:szCs w:val="20"/>
              </w:rPr>
              <w:t xml:space="preserve"> </w:t>
            </w:r>
            <w:r w:rsidR="00A93EDF" w:rsidRPr="00414BF7">
              <w:rPr>
                <w:rFonts w:ascii="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w:t>
            </w:r>
            <w:proofErr w:type="gramStart"/>
            <w:r w:rsidR="006060E8" w:rsidRPr="009D631F">
              <w:rPr>
                <w:rFonts w:ascii="Times New Roman" w:hAnsi="Times New Roman"/>
                <w:sz w:val="20"/>
                <w:szCs w:val="20"/>
              </w:rPr>
              <w:t xml:space="preserve">сканера;  </w:t>
            </w:r>
            <w:r w:rsidRPr="009D631F">
              <w:rPr>
                <w:rFonts w:ascii="Times New Roman" w:hAnsi="Times New Roman"/>
                <w:sz w:val="20"/>
                <w:szCs w:val="20"/>
              </w:rPr>
              <w:t xml:space="preserve"> </w:t>
            </w:r>
            <w:proofErr w:type="gramEnd"/>
            <w:r w:rsidRPr="009D631F">
              <w:rPr>
                <w:rFonts w:ascii="Times New Roman" w:hAnsi="Times New Roman"/>
                <w:sz w:val="20"/>
                <w:szCs w:val="20"/>
              </w:rPr>
              <w:t xml:space="preserve">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6060E8" w:rsidP="006060E8">
            <w:pPr>
              <w:spacing w:after="0" w:line="240" w:lineRule="auto"/>
              <w:jc w:val="center"/>
              <w:rPr>
                <w:rFonts w:ascii="Times New Roman" w:hAnsi="Times New Roman"/>
                <w:sz w:val="20"/>
                <w:szCs w:val="20"/>
              </w:rPr>
            </w:pPr>
            <w:r>
              <w:rPr>
                <w:rFonts w:ascii="Times New Roman" w:hAnsi="Times New Roman"/>
                <w:sz w:val="20"/>
                <w:szCs w:val="20"/>
              </w:rPr>
              <w:t xml:space="preserve">Специалист МО </w:t>
            </w:r>
            <w:proofErr w:type="spellStart"/>
            <w:r>
              <w:rPr>
                <w:rFonts w:ascii="Times New Roman" w:hAnsi="Times New Roman"/>
                <w:sz w:val="20"/>
                <w:szCs w:val="20"/>
              </w:rPr>
              <w:t>Раздольевское</w:t>
            </w:r>
            <w:proofErr w:type="spellEnd"/>
            <w:r>
              <w:rPr>
                <w:rFonts w:ascii="Times New Roman" w:hAnsi="Times New Roman"/>
                <w:sz w:val="20"/>
                <w:szCs w:val="20"/>
              </w:rPr>
              <w:t xml:space="preserve"> сельское поселение</w:t>
            </w:r>
            <w:r w:rsidR="00CA3383" w:rsidRPr="009D631F">
              <w:rPr>
                <w:rFonts w:ascii="Times New Roman" w:eastAsia="Times New Roman" w:hAnsi="Times New Roman"/>
                <w:sz w:val="20"/>
                <w:szCs w:val="20"/>
              </w:rPr>
              <w:t xml:space="preserve">, специалист </w:t>
            </w:r>
            <w:r w:rsidR="00CA3383" w:rsidRPr="009D631F">
              <w:rPr>
                <w:rFonts w:ascii="Times New Roman" w:eastAsia="Times New Roman" w:hAnsi="Times New Roman"/>
                <w:sz w:val="20"/>
                <w:szCs w:val="20"/>
              </w:rPr>
              <w:lastRenderedPageBreak/>
              <w:t>ГБУ ЛО «</w:t>
            </w:r>
            <w:proofErr w:type="gramStart"/>
            <w:r w:rsidR="00CA3383" w:rsidRPr="009D631F">
              <w:rPr>
                <w:rFonts w:ascii="Times New Roman" w:eastAsia="Times New Roman" w:hAnsi="Times New Roman"/>
                <w:sz w:val="20"/>
                <w:szCs w:val="20"/>
              </w:rPr>
              <w:t xml:space="preserve">МФЦ»  </w:t>
            </w:r>
            <w:proofErr w:type="gramEnd"/>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lastRenderedPageBreak/>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6060E8">
            <w:pPr>
              <w:pStyle w:val="ConsPlusNormal"/>
              <w:rPr>
                <w:rFonts w:ascii="Times New Roman" w:hAnsi="Times New Roman"/>
                <w:sz w:val="20"/>
              </w:rPr>
            </w:pPr>
            <w:r w:rsidRPr="00701289">
              <w:rPr>
                <w:rFonts w:ascii="Times New Roman" w:hAnsi="Times New Roman"/>
                <w:sz w:val="20"/>
              </w:rPr>
              <w:t xml:space="preserve">2) Официальный сайт </w:t>
            </w:r>
            <w:r w:rsidR="00AB36DE">
              <w:rPr>
                <w:rFonts w:ascii="Times New Roman" w:hAnsi="Times New Roman"/>
                <w:sz w:val="20"/>
              </w:rPr>
              <w:t xml:space="preserve">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w:t>
            </w:r>
            <w:r w:rsidR="006060E8">
              <w:rPr>
                <w:rFonts w:ascii="Times New Roman" w:hAnsi="Times New Roman"/>
                <w:sz w:val="20"/>
              </w:rPr>
              <w:t xml:space="preserve">  </w:t>
            </w:r>
            <w:proofErr w:type="spellStart"/>
            <w:r w:rsidR="006060E8">
              <w:rPr>
                <w:rFonts w:ascii="Times New Roman" w:hAnsi="Times New Roman"/>
                <w:sz w:val="20"/>
              </w:rPr>
              <w:t>Раздольевское</w:t>
            </w:r>
            <w:proofErr w:type="spellEnd"/>
            <w:r w:rsidR="006060E8">
              <w:rPr>
                <w:rFonts w:ascii="Times New Roman" w:hAnsi="Times New Roman"/>
                <w:sz w:val="20"/>
              </w:rPr>
              <w:t xml:space="preserve"> сельское поселение  </w:t>
            </w:r>
            <w:r w:rsidR="00AB36DE">
              <w:rPr>
                <w:rFonts w:ascii="Times New Roman" w:hAnsi="Times New Roman"/>
                <w:sz w:val="20"/>
              </w:rPr>
              <w:t xml:space="preserve"> </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6060E8">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6060E8">
              <w:rPr>
                <w:rFonts w:ascii="Times New Roman" w:hAnsi="Times New Roman"/>
                <w:sz w:val="20"/>
              </w:rPr>
              <w:t xml:space="preserve">  </w:t>
            </w:r>
            <w:proofErr w:type="spellStart"/>
            <w:r w:rsidR="006060E8">
              <w:rPr>
                <w:rFonts w:ascii="Times New Roman" w:hAnsi="Times New Roman"/>
                <w:sz w:val="20"/>
              </w:rPr>
              <w:t>Раздольевское</w:t>
            </w:r>
            <w:proofErr w:type="spellEnd"/>
            <w:r w:rsidR="006060E8">
              <w:rPr>
                <w:rFonts w:ascii="Times New Roman" w:hAnsi="Times New Roman"/>
                <w:sz w:val="20"/>
              </w:rPr>
              <w:t xml:space="preserve"> сельское поселение</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4"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6"/>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E76" w:rsidRDefault="00AA6E76">
      <w:pPr>
        <w:spacing w:after="0" w:line="240" w:lineRule="auto"/>
      </w:pPr>
      <w:r>
        <w:separator/>
      </w:r>
    </w:p>
  </w:endnote>
  <w:endnote w:type="continuationSeparator" w:id="0">
    <w:p w:rsidR="00AA6E76" w:rsidRDefault="00AA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E76" w:rsidRDefault="00AA6E76">
      <w:pPr>
        <w:spacing w:after="0" w:line="240" w:lineRule="auto"/>
      </w:pPr>
      <w:r>
        <w:separator/>
      </w:r>
    </w:p>
  </w:footnote>
  <w:footnote w:type="continuationSeparator" w:id="0">
    <w:p w:rsidR="00AA6E76" w:rsidRDefault="00AA6E76">
      <w:pPr>
        <w:spacing w:after="0" w:line="240" w:lineRule="auto"/>
      </w:pPr>
      <w:r>
        <w:continuationSeparator/>
      </w:r>
    </w:p>
  </w:footnote>
  <w:footnote w:id="1">
    <w:p w:rsidR="00B10192" w:rsidRDefault="00B10192" w:rsidP="005E17C4">
      <w:pPr>
        <w:pStyle w:val="af4"/>
      </w:pPr>
      <w:r>
        <w:rPr>
          <w:rStyle w:val="af6"/>
        </w:rPr>
        <w:footnoteRef/>
      </w:r>
      <w: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92" w:rsidRDefault="00B10192">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22DB7"/>
    <w:rsid w:val="00042C18"/>
    <w:rsid w:val="0004397B"/>
    <w:rsid w:val="00057DA3"/>
    <w:rsid w:val="000723F0"/>
    <w:rsid w:val="00077857"/>
    <w:rsid w:val="0008298B"/>
    <w:rsid w:val="00097119"/>
    <w:rsid w:val="000A281B"/>
    <w:rsid w:val="000B0E81"/>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3296"/>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060E8"/>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D92"/>
    <w:rsid w:val="00716EEA"/>
    <w:rsid w:val="007246B9"/>
    <w:rsid w:val="0073541C"/>
    <w:rsid w:val="0074508C"/>
    <w:rsid w:val="007454DF"/>
    <w:rsid w:val="007578BC"/>
    <w:rsid w:val="0076245E"/>
    <w:rsid w:val="00770937"/>
    <w:rsid w:val="00781B07"/>
    <w:rsid w:val="00784366"/>
    <w:rsid w:val="007B52CA"/>
    <w:rsid w:val="007C0D0F"/>
    <w:rsid w:val="007C43C8"/>
    <w:rsid w:val="007D0EB4"/>
    <w:rsid w:val="007D77FA"/>
    <w:rsid w:val="007E24B5"/>
    <w:rsid w:val="0083163A"/>
    <w:rsid w:val="00832C5A"/>
    <w:rsid w:val="00843A4E"/>
    <w:rsid w:val="00847D7C"/>
    <w:rsid w:val="00850E10"/>
    <w:rsid w:val="0086111F"/>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7532"/>
    <w:rsid w:val="009A6546"/>
    <w:rsid w:val="009C01E8"/>
    <w:rsid w:val="009C1B8E"/>
    <w:rsid w:val="009C2B33"/>
    <w:rsid w:val="009D631F"/>
    <w:rsid w:val="009E4C65"/>
    <w:rsid w:val="00A07E9E"/>
    <w:rsid w:val="00A11E08"/>
    <w:rsid w:val="00A17254"/>
    <w:rsid w:val="00A220A4"/>
    <w:rsid w:val="00A301FA"/>
    <w:rsid w:val="00A31882"/>
    <w:rsid w:val="00A52100"/>
    <w:rsid w:val="00A55BE1"/>
    <w:rsid w:val="00A60AF3"/>
    <w:rsid w:val="00A65340"/>
    <w:rsid w:val="00A75BC4"/>
    <w:rsid w:val="00A818A6"/>
    <w:rsid w:val="00A914C4"/>
    <w:rsid w:val="00A93020"/>
    <w:rsid w:val="00A93EDF"/>
    <w:rsid w:val="00AA6E76"/>
    <w:rsid w:val="00AB36DE"/>
    <w:rsid w:val="00AC2066"/>
    <w:rsid w:val="00AD5D23"/>
    <w:rsid w:val="00AF21E8"/>
    <w:rsid w:val="00AF48C2"/>
    <w:rsid w:val="00AF4D9E"/>
    <w:rsid w:val="00AF5BDD"/>
    <w:rsid w:val="00AF7E6B"/>
    <w:rsid w:val="00B02A34"/>
    <w:rsid w:val="00B10192"/>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7"/>
    <w:rsid w:val="00DC493C"/>
    <w:rsid w:val="00DC70D2"/>
    <w:rsid w:val="00DD5EE6"/>
    <w:rsid w:val="00DD6666"/>
    <w:rsid w:val="00DD6ED8"/>
    <w:rsid w:val="00DE29AB"/>
    <w:rsid w:val="00DE7967"/>
    <w:rsid w:val="00E02BEC"/>
    <w:rsid w:val="00E06278"/>
    <w:rsid w:val="00E12FD2"/>
    <w:rsid w:val="00E328E2"/>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258A3-1757-4107-A690-42FF8099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customStyle="1" w:styleId="ConsPlusTitle">
    <w:name w:val="ConsPlusTitle"/>
    <w:rsid w:val="00A93020"/>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52C6-27EA-4732-B912-5AB401CF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Пользователь</cp:lastModifiedBy>
  <cp:revision>9</cp:revision>
  <cp:lastPrinted>2016-05-05T12:02:00Z</cp:lastPrinted>
  <dcterms:created xsi:type="dcterms:W3CDTF">2017-09-22T07:13:00Z</dcterms:created>
  <dcterms:modified xsi:type="dcterms:W3CDTF">2017-09-27T06:24:00Z</dcterms:modified>
</cp:coreProperties>
</file>