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501"/>
      </w:tblGrid>
      <w:tr w:rsidR="000D62D1" w:rsidRPr="004D608E" w:rsidTr="00254C18">
        <w:trPr>
          <w:trHeight w:val="2127"/>
        </w:trPr>
        <w:tc>
          <w:tcPr>
            <w:tcW w:w="6771" w:type="dxa"/>
          </w:tcPr>
          <w:p w:rsidR="000D62D1" w:rsidRPr="00CD506A" w:rsidRDefault="000D62D1" w:rsidP="00525C16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  <w:bookmarkStart w:id="0" w:name="_GoBack"/>
            <w:bookmarkEnd w:id="0"/>
          </w:p>
          <w:p w:rsidR="000D62D1" w:rsidRPr="00CD506A" w:rsidRDefault="000D62D1" w:rsidP="00DB47EE">
            <w:pPr>
              <w:rPr>
                <w:rFonts w:ascii="Times New Roman" w:hAnsi="Times New Roman"/>
                <w:b/>
                <w:u w:val="single"/>
              </w:rPr>
            </w:pPr>
          </w:p>
          <w:p w:rsidR="00DB47EE" w:rsidRPr="004D608E" w:rsidRDefault="00DB47EE" w:rsidP="00DB47EE">
            <w:pPr>
              <w:rPr>
                <w:rFonts w:ascii="Times New Roman" w:hAnsi="Times New Roman"/>
                <w:sz w:val="24"/>
                <w:szCs w:val="24"/>
              </w:rPr>
            </w:pPr>
            <w:r w:rsidRPr="004D608E">
              <w:rPr>
                <w:rFonts w:ascii="Times New Roman" w:hAnsi="Times New Roman"/>
                <w:sz w:val="24"/>
                <w:szCs w:val="24"/>
                <w:u w:val="single"/>
              </w:rPr>
              <w:t>Исх. №</w:t>
            </w:r>
            <w:r w:rsidR="00BF5566" w:rsidRPr="004D60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4C18">
              <w:rPr>
                <w:rFonts w:ascii="Times New Roman" w:hAnsi="Times New Roman"/>
                <w:sz w:val="24"/>
                <w:szCs w:val="24"/>
                <w:u w:val="single"/>
              </w:rPr>
              <w:t>428</w:t>
            </w:r>
            <w:r w:rsidR="00C94EB4" w:rsidRPr="004D608E">
              <w:rPr>
                <w:rFonts w:ascii="Times New Roman" w:hAnsi="Times New Roman"/>
                <w:sz w:val="24"/>
                <w:szCs w:val="24"/>
                <w:u w:val="single"/>
              </w:rPr>
              <w:t>-01</w:t>
            </w:r>
            <w:r w:rsidR="007666F8" w:rsidRPr="004D60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D608E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r w:rsidR="00254C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22.12.12</w:t>
            </w:r>
            <w:r w:rsidRPr="004D60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DB47EE" w:rsidRPr="004D608E" w:rsidRDefault="00DB47EE" w:rsidP="00DB47EE">
            <w:pPr>
              <w:rPr>
                <w:rFonts w:ascii="Times New Roman" w:hAnsi="Times New Roman"/>
                <w:b/>
                <w:u w:val="single"/>
              </w:rPr>
            </w:pPr>
          </w:p>
          <w:p w:rsidR="00DB47EE" w:rsidRPr="004D608E" w:rsidRDefault="00DB47EE" w:rsidP="00DB47EE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501" w:type="dxa"/>
          </w:tcPr>
          <w:p w:rsidR="00DB47EE" w:rsidRPr="004D608E" w:rsidRDefault="00DB47EE" w:rsidP="00525C16">
            <w:pPr>
              <w:spacing w:line="276" w:lineRule="auto"/>
              <w:rPr>
                <w:rFonts w:ascii="Times New Roman" w:hAnsi="Times New Roman"/>
              </w:rPr>
            </w:pPr>
          </w:p>
          <w:p w:rsidR="00DB47EE" w:rsidRPr="004D608E" w:rsidRDefault="00DB47EE" w:rsidP="00525C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08E">
              <w:rPr>
                <w:rFonts w:ascii="Times New Roman" w:hAnsi="Times New Roman"/>
                <w:sz w:val="24"/>
                <w:szCs w:val="24"/>
              </w:rPr>
              <w:t xml:space="preserve">Главе администрации </w:t>
            </w:r>
          </w:p>
          <w:p w:rsidR="00DB47EE" w:rsidRPr="004D608E" w:rsidRDefault="00BE0A63" w:rsidP="00525C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08E">
              <w:rPr>
                <w:rFonts w:ascii="Times New Roman" w:hAnsi="Times New Roman"/>
                <w:sz w:val="24"/>
                <w:szCs w:val="24"/>
              </w:rPr>
              <w:t>МО</w:t>
            </w:r>
            <w:r w:rsidR="00254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4C18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="004D608E" w:rsidRPr="004D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C18">
              <w:rPr>
                <w:rFonts w:ascii="Times New Roman" w:hAnsi="Times New Roman"/>
                <w:sz w:val="24"/>
                <w:szCs w:val="24"/>
              </w:rPr>
              <w:t>С</w:t>
            </w:r>
            <w:r w:rsidR="00DB47EE" w:rsidRPr="004D608E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254C18" w:rsidRDefault="00254C18" w:rsidP="00525C16">
            <w:pPr>
              <w:pStyle w:val="1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района</w:t>
            </w:r>
          </w:p>
          <w:p w:rsidR="004D608E" w:rsidRPr="004D608E" w:rsidRDefault="00254C18" w:rsidP="00525C16">
            <w:pPr>
              <w:pStyle w:val="1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Ленинградской </w:t>
            </w:r>
            <w:r w:rsidR="00885ED6">
              <w:rPr>
                <w:sz w:val="24"/>
                <w:szCs w:val="24"/>
              </w:rPr>
              <w:t xml:space="preserve"> области </w:t>
            </w:r>
          </w:p>
          <w:p w:rsidR="004D608E" w:rsidRPr="00885ED6" w:rsidRDefault="00254C18" w:rsidP="00885ED6">
            <w:pPr>
              <w:shd w:val="clear" w:color="auto" w:fill="FFFFFF"/>
              <w:spacing w:line="270" w:lineRule="atLeast"/>
              <w:rPr>
                <w:rFonts w:asciiTheme="majorHAnsi" w:hAnsiTheme="majorHAnsi" w:cs="Arial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333333"/>
                <w:sz w:val="24"/>
                <w:szCs w:val="24"/>
              </w:rPr>
              <w:t>Соловьеву А.Г</w:t>
            </w:r>
          </w:p>
          <w:p w:rsidR="00254C18" w:rsidRPr="004D608E" w:rsidRDefault="00254C18" w:rsidP="00254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2D1" w:rsidRPr="004D608E" w:rsidRDefault="000D62D1" w:rsidP="00BF5566">
            <w:pPr>
              <w:spacing w:line="276" w:lineRule="auto"/>
              <w:rPr>
                <w:sz w:val="24"/>
                <w:szCs w:val="24"/>
              </w:rPr>
            </w:pPr>
            <w:r w:rsidRPr="004D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D62D1" w:rsidRPr="004D608E" w:rsidRDefault="000D62D1" w:rsidP="009822DA">
      <w:pPr>
        <w:pStyle w:val="1"/>
        <w:spacing w:line="360" w:lineRule="auto"/>
        <w:jc w:val="center"/>
        <w:rPr>
          <w:b/>
          <w:spacing w:val="0"/>
          <w:sz w:val="24"/>
          <w:szCs w:val="24"/>
          <w:lang w:eastAsia="ru-RU"/>
        </w:rPr>
      </w:pPr>
    </w:p>
    <w:p w:rsidR="0044465C" w:rsidRPr="004D608E" w:rsidRDefault="00D644BF" w:rsidP="009822DA">
      <w:pPr>
        <w:pStyle w:val="1"/>
        <w:spacing w:line="360" w:lineRule="auto"/>
        <w:jc w:val="center"/>
        <w:rPr>
          <w:b/>
          <w:spacing w:val="0"/>
          <w:sz w:val="24"/>
          <w:szCs w:val="24"/>
          <w:lang w:eastAsia="ru-RU"/>
        </w:rPr>
      </w:pPr>
      <w:r w:rsidRPr="004D608E">
        <w:rPr>
          <w:b/>
          <w:spacing w:val="0"/>
          <w:sz w:val="24"/>
          <w:szCs w:val="24"/>
          <w:lang w:eastAsia="ru-RU"/>
        </w:rPr>
        <w:t>Уважаем</w:t>
      </w:r>
      <w:r w:rsidR="00254C18">
        <w:rPr>
          <w:b/>
          <w:spacing w:val="0"/>
          <w:sz w:val="24"/>
          <w:szCs w:val="24"/>
          <w:lang w:eastAsia="ru-RU"/>
        </w:rPr>
        <w:t>ый Анатолий Григорьевич</w:t>
      </w:r>
      <w:r w:rsidR="009D5354" w:rsidRPr="004D608E">
        <w:rPr>
          <w:b/>
          <w:spacing w:val="0"/>
          <w:sz w:val="24"/>
          <w:szCs w:val="24"/>
          <w:lang w:eastAsia="ru-RU"/>
        </w:rPr>
        <w:t>!</w:t>
      </w:r>
    </w:p>
    <w:p w:rsidR="00033FF4" w:rsidRPr="001252DF" w:rsidRDefault="00033FF4" w:rsidP="00033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08E">
        <w:rPr>
          <w:rFonts w:ascii="Times New Roman" w:hAnsi="Times New Roman"/>
          <w:sz w:val="24"/>
          <w:szCs w:val="24"/>
        </w:rPr>
        <w:t xml:space="preserve">Настоящим письмом ООО «Объединение </w:t>
      </w:r>
      <w:proofErr w:type="spellStart"/>
      <w:r w:rsidRPr="004D608E">
        <w:rPr>
          <w:rFonts w:ascii="Times New Roman" w:hAnsi="Times New Roman"/>
          <w:sz w:val="24"/>
          <w:szCs w:val="24"/>
        </w:rPr>
        <w:t>энергоменеджмента</w:t>
      </w:r>
      <w:proofErr w:type="spellEnd"/>
      <w:r w:rsidRPr="004D608E">
        <w:rPr>
          <w:rFonts w:ascii="Times New Roman" w:hAnsi="Times New Roman"/>
          <w:sz w:val="24"/>
          <w:szCs w:val="24"/>
        </w:rPr>
        <w:t xml:space="preserve">» сообщает, что </w:t>
      </w:r>
      <w:r w:rsidR="00254C18">
        <w:rPr>
          <w:rFonts w:ascii="Times New Roman" w:hAnsi="Times New Roman"/>
          <w:sz w:val="24"/>
          <w:szCs w:val="24"/>
        </w:rPr>
        <w:t xml:space="preserve">22 декабря </w:t>
      </w:r>
      <w:r w:rsidR="004D608E" w:rsidRPr="004D608E">
        <w:rPr>
          <w:rFonts w:ascii="Times New Roman" w:hAnsi="Times New Roman"/>
          <w:sz w:val="24"/>
          <w:szCs w:val="24"/>
        </w:rPr>
        <w:t xml:space="preserve"> </w:t>
      </w:r>
      <w:r w:rsidR="00254C18">
        <w:rPr>
          <w:rFonts w:ascii="Times New Roman" w:hAnsi="Times New Roman"/>
          <w:sz w:val="24"/>
          <w:szCs w:val="24"/>
        </w:rPr>
        <w:t xml:space="preserve"> 2012</w:t>
      </w:r>
      <w:r w:rsidRPr="004D608E">
        <w:rPr>
          <w:rFonts w:ascii="Times New Roman" w:hAnsi="Times New Roman"/>
          <w:sz w:val="24"/>
          <w:szCs w:val="24"/>
        </w:rPr>
        <w:t xml:space="preserve"> г. начата работа по разработке схемы теплоснабжения Муницип</w:t>
      </w:r>
      <w:r w:rsidR="00254C1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254C18">
        <w:rPr>
          <w:rFonts w:ascii="Times New Roman" w:hAnsi="Times New Roman"/>
          <w:sz w:val="24"/>
          <w:szCs w:val="24"/>
        </w:rPr>
        <w:t>Раздольевского</w:t>
      </w:r>
      <w:proofErr w:type="spellEnd"/>
      <w:r w:rsidR="00254C18">
        <w:rPr>
          <w:rFonts w:ascii="Times New Roman" w:hAnsi="Times New Roman"/>
          <w:sz w:val="24"/>
          <w:szCs w:val="24"/>
        </w:rPr>
        <w:t xml:space="preserve"> </w:t>
      </w:r>
      <w:r w:rsidRPr="004D608E">
        <w:rPr>
          <w:rFonts w:ascii="Times New Roman" w:hAnsi="Times New Roman"/>
          <w:sz w:val="24"/>
          <w:szCs w:val="24"/>
        </w:rPr>
        <w:t>сельского поселение на период до 2028г.</w:t>
      </w:r>
    </w:p>
    <w:p w:rsidR="00033FF4" w:rsidRDefault="00033FF4" w:rsidP="00033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2DF">
        <w:rPr>
          <w:rFonts w:ascii="Times New Roman" w:hAnsi="Times New Roman"/>
          <w:sz w:val="24"/>
          <w:szCs w:val="24"/>
        </w:rPr>
        <w:t>Схема разрабатывается в соответствии с Федеральным законом Российской Федерации №190-ФЗ от 27.07.2010 «О теплоснабжении», в объеме требований, установленных Постановлением Правительства Российской Федерации от 22.02.2012 г. № 154  «О требованиях к схемам теплоснабжения, порядку их разработки и утверждения».</w:t>
      </w:r>
    </w:p>
    <w:p w:rsidR="000F5762" w:rsidRDefault="000F5762" w:rsidP="005B4560">
      <w:pPr>
        <w:pStyle w:val="1"/>
        <w:ind w:left="1004"/>
        <w:rPr>
          <w:spacing w:val="0"/>
          <w:sz w:val="24"/>
          <w:szCs w:val="24"/>
          <w:lang w:eastAsia="ru-RU"/>
        </w:rPr>
      </w:pPr>
    </w:p>
    <w:p w:rsidR="000F5762" w:rsidRDefault="000F5762" w:rsidP="005B4560">
      <w:pPr>
        <w:pStyle w:val="1"/>
        <w:ind w:left="1004"/>
        <w:rPr>
          <w:spacing w:val="0"/>
          <w:sz w:val="24"/>
          <w:szCs w:val="24"/>
          <w:lang w:eastAsia="ru-RU"/>
        </w:rPr>
      </w:pPr>
    </w:p>
    <w:p w:rsidR="000F5762" w:rsidRDefault="000F5762" w:rsidP="005B4560">
      <w:pPr>
        <w:pStyle w:val="1"/>
        <w:ind w:left="1004"/>
        <w:rPr>
          <w:spacing w:val="0"/>
          <w:sz w:val="24"/>
          <w:szCs w:val="24"/>
          <w:lang w:eastAsia="ru-RU"/>
        </w:rPr>
      </w:pPr>
    </w:p>
    <w:p w:rsidR="00033FF4" w:rsidRDefault="00033FF4" w:rsidP="005B4560">
      <w:pPr>
        <w:pStyle w:val="1"/>
        <w:ind w:left="1004"/>
        <w:rPr>
          <w:spacing w:val="0"/>
          <w:sz w:val="24"/>
          <w:szCs w:val="24"/>
          <w:lang w:eastAsia="ru-RU"/>
        </w:rPr>
      </w:pPr>
    </w:p>
    <w:p w:rsidR="00033FF4" w:rsidRDefault="00033FF4" w:rsidP="005B4560">
      <w:pPr>
        <w:pStyle w:val="1"/>
        <w:ind w:left="1004"/>
        <w:rPr>
          <w:spacing w:val="0"/>
          <w:sz w:val="24"/>
          <w:szCs w:val="24"/>
          <w:lang w:eastAsia="ru-RU"/>
        </w:rPr>
      </w:pPr>
    </w:p>
    <w:p w:rsidR="000F5762" w:rsidRDefault="000F5762" w:rsidP="005B4560">
      <w:pPr>
        <w:pStyle w:val="1"/>
        <w:ind w:left="1004"/>
        <w:rPr>
          <w:spacing w:val="0"/>
          <w:sz w:val="24"/>
          <w:szCs w:val="24"/>
          <w:lang w:eastAsia="ru-RU"/>
        </w:rPr>
      </w:pPr>
    </w:p>
    <w:p w:rsidR="000F5762" w:rsidRDefault="000F5762" w:rsidP="005B4560">
      <w:pPr>
        <w:pStyle w:val="1"/>
        <w:ind w:left="1004"/>
        <w:rPr>
          <w:spacing w:val="0"/>
          <w:sz w:val="24"/>
          <w:szCs w:val="24"/>
          <w:lang w:eastAsia="ru-RU"/>
        </w:rPr>
      </w:pPr>
    </w:p>
    <w:p w:rsidR="000F5762" w:rsidRDefault="000F5762" w:rsidP="005B4560">
      <w:pPr>
        <w:pStyle w:val="1"/>
        <w:ind w:left="1004"/>
        <w:rPr>
          <w:spacing w:val="0"/>
          <w:sz w:val="24"/>
          <w:szCs w:val="24"/>
          <w:lang w:eastAsia="ru-RU"/>
        </w:rPr>
      </w:pPr>
    </w:p>
    <w:p w:rsidR="00033FF4" w:rsidRPr="00033FF4" w:rsidRDefault="00033FF4" w:rsidP="00033FF4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 уважением,</w:t>
      </w:r>
    </w:p>
    <w:p w:rsidR="006F1815" w:rsidRPr="00033FF4" w:rsidRDefault="00033FF4" w:rsidP="00033FF4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3FF4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6F1815" w:rsidRPr="00033FF4">
        <w:rPr>
          <w:rFonts w:ascii="Times New Roman" w:hAnsi="Times New Roman"/>
          <w:b/>
          <w:color w:val="000000"/>
          <w:sz w:val="24"/>
          <w:szCs w:val="24"/>
        </w:rPr>
        <w:t xml:space="preserve">енеральный директор ООО </w:t>
      </w:r>
      <w:r w:rsidR="009341D4" w:rsidRPr="00033FF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F1815" w:rsidRPr="00033FF4">
        <w:rPr>
          <w:rFonts w:ascii="Times New Roman" w:hAnsi="Times New Roman"/>
          <w:b/>
          <w:color w:val="000000"/>
          <w:sz w:val="24"/>
          <w:szCs w:val="24"/>
        </w:rPr>
        <w:t xml:space="preserve">Объединение </w:t>
      </w:r>
      <w:proofErr w:type="spellStart"/>
      <w:r w:rsidR="006F1815" w:rsidRPr="00033FF4">
        <w:rPr>
          <w:rFonts w:ascii="Times New Roman" w:hAnsi="Times New Roman"/>
          <w:b/>
          <w:color w:val="000000"/>
          <w:sz w:val="24"/>
          <w:szCs w:val="24"/>
        </w:rPr>
        <w:t>энергоменеджмента</w:t>
      </w:r>
      <w:proofErr w:type="spellEnd"/>
      <w:r w:rsidR="006F1815" w:rsidRPr="00033FF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F1815" w:rsidRPr="00033FF4" w:rsidRDefault="00033FF4" w:rsidP="00033FF4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3FF4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8EDAF5" wp14:editId="0C729A16">
            <wp:simplePos x="0" y="0"/>
            <wp:positionH relativeFrom="column">
              <wp:posOffset>2669540</wp:posOffset>
            </wp:positionH>
            <wp:positionV relativeFrom="paragraph">
              <wp:posOffset>71755</wp:posOffset>
            </wp:positionV>
            <wp:extent cx="925195" cy="295275"/>
            <wp:effectExtent l="0" t="0" r="8255" b="9525"/>
            <wp:wrapThrough wrapText="bothSides">
              <wp:wrapPolygon edited="0">
                <wp:start x="0" y="0"/>
                <wp:lineTo x="0" y="20903"/>
                <wp:lineTo x="21348" y="20903"/>
                <wp:lineTo x="21348" y="0"/>
                <wp:lineTo x="0" y="0"/>
              </wp:wrapPolygon>
            </wp:wrapThrough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1815" w:rsidRPr="00033FF4">
        <w:rPr>
          <w:rFonts w:ascii="Times New Roman" w:hAnsi="Times New Roman"/>
          <w:b/>
          <w:color w:val="000000"/>
          <w:sz w:val="24"/>
          <w:szCs w:val="24"/>
        </w:rPr>
        <w:t>Матченко</w:t>
      </w:r>
      <w:proofErr w:type="spellEnd"/>
      <w:r w:rsidR="006F1815" w:rsidRPr="00033FF4">
        <w:rPr>
          <w:rFonts w:ascii="Times New Roman" w:hAnsi="Times New Roman"/>
          <w:b/>
          <w:color w:val="000000"/>
          <w:sz w:val="24"/>
          <w:szCs w:val="24"/>
        </w:rPr>
        <w:t xml:space="preserve"> Сергей Александрович</w:t>
      </w:r>
    </w:p>
    <w:sectPr w:rsidR="006F1815" w:rsidRPr="00033FF4" w:rsidSect="00033FF4">
      <w:headerReference w:type="default" r:id="rId10"/>
      <w:footerReference w:type="default" r:id="rId11"/>
      <w:pgSz w:w="11906" w:h="16838"/>
      <w:pgMar w:top="-2127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8D" w:rsidRDefault="00B7198D" w:rsidP="0044465C">
      <w:pPr>
        <w:spacing w:after="0" w:line="240" w:lineRule="auto"/>
      </w:pPr>
      <w:r>
        <w:separator/>
      </w:r>
    </w:p>
  </w:endnote>
  <w:endnote w:type="continuationSeparator" w:id="0">
    <w:p w:rsidR="00B7198D" w:rsidRDefault="00B7198D" w:rsidP="0044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E" w:rsidRDefault="00B7440E">
    <w:pPr>
      <w:pStyle w:val="a7"/>
      <w:jc w:val="right"/>
    </w:pPr>
  </w:p>
  <w:p w:rsidR="00B7440E" w:rsidRDefault="00B744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8D" w:rsidRDefault="00B7198D" w:rsidP="0044465C">
      <w:pPr>
        <w:spacing w:after="0" w:line="240" w:lineRule="auto"/>
      </w:pPr>
      <w:r>
        <w:separator/>
      </w:r>
    </w:p>
  </w:footnote>
  <w:footnote w:type="continuationSeparator" w:id="0">
    <w:p w:rsidR="00B7198D" w:rsidRDefault="00B7198D" w:rsidP="0044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D1" w:rsidRDefault="000D62D1" w:rsidP="00DB47EE">
    <w:pPr>
      <w:pStyle w:val="a7"/>
      <w:jc w:val="right"/>
      <w:rPr>
        <w:sz w:val="20"/>
        <w:szCs w:val="20"/>
      </w:rPr>
    </w:pPr>
  </w:p>
  <w:p w:rsidR="000D62D1" w:rsidRPr="003A2FEA" w:rsidRDefault="000D62D1" w:rsidP="00DB47EE">
    <w:pPr>
      <w:pStyle w:val="a7"/>
      <w:jc w:val="right"/>
      <w:rPr>
        <w:sz w:val="20"/>
        <w:szCs w:val="20"/>
      </w:rPr>
    </w:pPr>
    <w:r w:rsidRPr="003A2FEA">
      <w:rPr>
        <w:noProof/>
      </w:rPr>
      <w:drawing>
        <wp:anchor distT="0" distB="0" distL="114300" distR="114300" simplePos="0" relativeHeight="251659264" behindDoc="0" locked="0" layoutInCell="1" allowOverlap="1" wp14:anchorId="1C261CD7" wp14:editId="7D2D1807">
          <wp:simplePos x="0" y="0"/>
          <wp:positionH relativeFrom="column">
            <wp:posOffset>-273050</wp:posOffset>
          </wp:positionH>
          <wp:positionV relativeFrom="paragraph">
            <wp:posOffset>42545</wp:posOffset>
          </wp:positionV>
          <wp:extent cx="882015" cy="882015"/>
          <wp:effectExtent l="0" t="0" r="0" b="0"/>
          <wp:wrapSquare wrapText="bothSides"/>
          <wp:docPr id="4" name="Рисунок 4" descr="oe_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bo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1810"/>
      <w:gridCol w:w="7761"/>
    </w:tblGrid>
    <w:tr w:rsidR="000D62D1" w:rsidRPr="00EF75A6" w:rsidTr="00525C16">
      <w:trPr>
        <w:trHeight w:val="1094"/>
      </w:trPr>
      <w:tc>
        <w:tcPr>
          <w:tcW w:w="1810" w:type="dxa"/>
          <w:shd w:val="clear" w:color="auto" w:fill="auto"/>
        </w:tcPr>
        <w:p w:rsidR="000D62D1" w:rsidRPr="003A2FEA" w:rsidRDefault="000D62D1" w:rsidP="00DB47EE">
          <w:pPr>
            <w:jc w:val="center"/>
            <w:rPr>
              <w:color w:val="000080"/>
              <w:sz w:val="20"/>
              <w:szCs w:val="20"/>
            </w:rPr>
          </w:pPr>
        </w:p>
      </w:tc>
      <w:tc>
        <w:tcPr>
          <w:tcW w:w="7761" w:type="dxa"/>
          <w:shd w:val="clear" w:color="auto" w:fill="auto"/>
        </w:tcPr>
        <w:p w:rsidR="000D62D1" w:rsidRPr="000D62D1" w:rsidRDefault="000D62D1" w:rsidP="00DB47EE">
          <w:pPr>
            <w:spacing w:after="0" w:line="240" w:lineRule="auto"/>
            <w:jc w:val="center"/>
            <w:rPr>
              <w:rFonts w:ascii="Times New Roman" w:hAnsi="Times New Roman"/>
              <w:b/>
              <w:snapToGrid w:val="0"/>
              <w:color w:val="000080"/>
              <w:sz w:val="36"/>
              <w:szCs w:val="36"/>
            </w:rPr>
          </w:pPr>
          <w:r w:rsidRPr="000D62D1">
            <w:rPr>
              <w:rFonts w:ascii="Times New Roman" w:hAnsi="Times New Roman"/>
              <w:b/>
              <w:snapToGrid w:val="0"/>
              <w:color w:val="000080"/>
              <w:sz w:val="36"/>
              <w:szCs w:val="36"/>
            </w:rPr>
            <w:t xml:space="preserve">ООО «Объединение </w:t>
          </w:r>
          <w:proofErr w:type="spellStart"/>
          <w:r w:rsidRPr="000D62D1">
            <w:rPr>
              <w:rFonts w:ascii="Times New Roman" w:hAnsi="Times New Roman"/>
              <w:b/>
              <w:snapToGrid w:val="0"/>
              <w:color w:val="000080"/>
              <w:sz w:val="36"/>
              <w:szCs w:val="36"/>
            </w:rPr>
            <w:t>энергоменеджмента</w:t>
          </w:r>
          <w:proofErr w:type="spellEnd"/>
          <w:r w:rsidRPr="000D62D1">
            <w:rPr>
              <w:rFonts w:ascii="Times New Roman" w:hAnsi="Times New Roman"/>
              <w:b/>
              <w:snapToGrid w:val="0"/>
              <w:color w:val="000080"/>
              <w:sz w:val="36"/>
              <w:szCs w:val="36"/>
            </w:rPr>
            <w:t>»</w:t>
          </w:r>
        </w:p>
        <w:p w:rsidR="000D62D1" w:rsidRPr="000D62D1" w:rsidRDefault="000D62D1" w:rsidP="00DB47EE">
          <w:pPr>
            <w:spacing w:after="0" w:line="240" w:lineRule="auto"/>
            <w:jc w:val="center"/>
            <w:rPr>
              <w:rFonts w:ascii="Times New Roman" w:hAnsi="Times New Roman"/>
              <w:color w:val="000080"/>
              <w:sz w:val="20"/>
              <w:szCs w:val="20"/>
            </w:rPr>
          </w:pPr>
          <w:r w:rsidRPr="000D62D1">
            <w:rPr>
              <w:rFonts w:ascii="Times New Roman" w:hAnsi="Times New Roman"/>
              <w:color w:val="000080"/>
              <w:sz w:val="20"/>
              <w:szCs w:val="20"/>
            </w:rPr>
            <w:t>197227, г. Санкт-Петербург, Комендантский проспект, дом 4  литера</w:t>
          </w:r>
          <w:proofErr w:type="gramStart"/>
          <w:r w:rsidRPr="000D62D1">
            <w:rPr>
              <w:rFonts w:ascii="Times New Roman" w:hAnsi="Times New Roman"/>
              <w:color w:val="000080"/>
              <w:sz w:val="20"/>
              <w:szCs w:val="20"/>
            </w:rPr>
            <w:t xml:space="preserve"> А</w:t>
          </w:r>
          <w:proofErr w:type="gramEnd"/>
          <w:r w:rsidRPr="000D62D1">
            <w:rPr>
              <w:rFonts w:ascii="Times New Roman" w:hAnsi="Times New Roman"/>
              <w:color w:val="000080"/>
              <w:sz w:val="20"/>
              <w:szCs w:val="20"/>
            </w:rPr>
            <w:t>, офис 407</w:t>
          </w:r>
        </w:p>
        <w:p w:rsidR="000D62D1" w:rsidRPr="00EF75A6" w:rsidRDefault="000D62D1" w:rsidP="00DB47EE">
          <w:pPr>
            <w:spacing w:after="0" w:line="240" w:lineRule="auto"/>
            <w:jc w:val="center"/>
            <w:rPr>
              <w:sz w:val="20"/>
              <w:szCs w:val="20"/>
              <w:lang w:val="en-US"/>
            </w:rPr>
          </w:pPr>
          <w:r w:rsidRPr="000D62D1">
            <w:rPr>
              <w:rFonts w:ascii="Times New Roman" w:hAnsi="Times New Roman"/>
              <w:color w:val="000080"/>
              <w:sz w:val="20"/>
              <w:szCs w:val="20"/>
            </w:rPr>
            <w:t>www.o-em.ru</w:t>
          </w:r>
          <w:r w:rsidR="00DB47EE">
            <w:rPr>
              <w:rFonts w:ascii="Times New Roman" w:hAnsi="Times New Roman"/>
              <w:color w:val="000080"/>
              <w:sz w:val="20"/>
              <w:szCs w:val="20"/>
            </w:rPr>
            <w:t>,</w:t>
          </w:r>
          <w:r w:rsidRPr="000D62D1">
            <w:rPr>
              <w:rFonts w:ascii="Times New Roman" w:hAnsi="Times New Roman"/>
              <w:color w:val="000080"/>
              <w:sz w:val="20"/>
              <w:szCs w:val="20"/>
            </w:rPr>
            <w:t xml:space="preserve"> e-</w:t>
          </w:r>
          <w:proofErr w:type="spellStart"/>
          <w:r w:rsidRPr="000D62D1">
            <w:rPr>
              <w:rFonts w:ascii="Times New Roman" w:hAnsi="Times New Roman"/>
              <w:color w:val="000080"/>
              <w:sz w:val="20"/>
              <w:szCs w:val="20"/>
            </w:rPr>
            <w:t>mail</w:t>
          </w:r>
          <w:proofErr w:type="spellEnd"/>
          <w:r w:rsidRPr="000D62D1">
            <w:rPr>
              <w:rFonts w:ascii="Times New Roman" w:hAnsi="Times New Roman"/>
              <w:color w:val="000080"/>
              <w:sz w:val="20"/>
              <w:szCs w:val="20"/>
            </w:rPr>
            <w:t>: teplo190fz@gmail.com</w:t>
          </w:r>
          <w:r w:rsidR="00DB47EE">
            <w:rPr>
              <w:rFonts w:ascii="Times New Roman" w:hAnsi="Times New Roman"/>
              <w:color w:val="000080"/>
              <w:sz w:val="20"/>
              <w:szCs w:val="20"/>
            </w:rPr>
            <w:t>,</w:t>
          </w:r>
          <w:r w:rsidRPr="000D62D1">
            <w:rPr>
              <w:rFonts w:ascii="Times New Roman" w:hAnsi="Times New Roman"/>
              <w:color w:val="00008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80"/>
              <w:sz w:val="20"/>
              <w:szCs w:val="20"/>
            </w:rPr>
            <w:t>т</w:t>
          </w:r>
          <w:r w:rsidRPr="000D62D1">
            <w:rPr>
              <w:rFonts w:ascii="Times New Roman" w:hAnsi="Times New Roman"/>
              <w:color w:val="000080"/>
              <w:sz w:val="20"/>
              <w:szCs w:val="20"/>
            </w:rPr>
            <w:t>ел./факс (812) 449-03-16</w:t>
          </w:r>
        </w:p>
      </w:tc>
    </w:tr>
  </w:tbl>
  <w:p w:rsidR="001C1FC7" w:rsidRPr="000D62D1" w:rsidRDefault="001C1FC7" w:rsidP="000D62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693"/>
    <w:multiLevelType w:val="hybridMultilevel"/>
    <w:tmpl w:val="0EF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B95"/>
    <w:multiLevelType w:val="hybridMultilevel"/>
    <w:tmpl w:val="8F7C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18F"/>
    <w:multiLevelType w:val="multilevel"/>
    <w:tmpl w:val="75A845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0840F3"/>
    <w:multiLevelType w:val="hybridMultilevel"/>
    <w:tmpl w:val="CC00D4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F24464"/>
    <w:multiLevelType w:val="hybridMultilevel"/>
    <w:tmpl w:val="AF50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7ACD"/>
    <w:multiLevelType w:val="hybridMultilevel"/>
    <w:tmpl w:val="AB1CD3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254311"/>
    <w:multiLevelType w:val="hybridMultilevel"/>
    <w:tmpl w:val="3AC6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3B86"/>
    <w:multiLevelType w:val="hybridMultilevel"/>
    <w:tmpl w:val="4B9877CC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>
    <w:nsid w:val="34CB7F12"/>
    <w:multiLevelType w:val="hybridMultilevel"/>
    <w:tmpl w:val="4C6C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A0AF5"/>
    <w:multiLevelType w:val="hybridMultilevel"/>
    <w:tmpl w:val="1DB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5A4B5A">
      <w:start w:val="7"/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6C65"/>
    <w:multiLevelType w:val="hybridMultilevel"/>
    <w:tmpl w:val="6B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2DD3"/>
    <w:multiLevelType w:val="hybridMultilevel"/>
    <w:tmpl w:val="7A5E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B228B"/>
    <w:multiLevelType w:val="hybridMultilevel"/>
    <w:tmpl w:val="FC665EB0"/>
    <w:lvl w:ilvl="0" w:tplc="B37AF28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3FB16F7"/>
    <w:multiLevelType w:val="hybridMultilevel"/>
    <w:tmpl w:val="814C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C07601"/>
    <w:multiLevelType w:val="hybridMultilevel"/>
    <w:tmpl w:val="C4B637C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2F76D1B"/>
    <w:multiLevelType w:val="hybridMultilevel"/>
    <w:tmpl w:val="F71C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C4200"/>
    <w:multiLevelType w:val="hybridMultilevel"/>
    <w:tmpl w:val="6AAE24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1">
      <w:start w:val="1"/>
      <w:numFmt w:val="decimal"/>
      <w:lvlText w:val="%2)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5984819"/>
    <w:multiLevelType w:val="hybridMultilevel"/>
    <w:tmpl w:val="A058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E338C"/>
    <w:multiLevelType w:val="hybridMultilevel"/>
    <w:tmpl w:val="6842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17"/>
  </w:num>
  <w:num w:numId="8">
    <w:abstractNumId w:val="6"/>
  </w:num>
  <w:num w:numId="9">
    <w:abstractNumId w:val="11"/>
  </w:num>
  <w:num w:numId="10">
    <w:abstractNumId w:val="9"/>
  </w:num>
  <w:num w:numId="11">
    <w:abstractNumId w:val="15"/>
  </w:num>
  <w:num w:numId="12">
    <w:abstractNumId w:val="18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0A"/>
    <w:rsid w:val="00003E87"/>
    <w:rsid w:val="0002476B"/>
    <w:rsid w:val="00033FF4"/>
    <w:rsid w:val="00034069"/>
    <w:rsid w:val="0007485A"/>
    <w:rsid w:val="00085398"/>
    <w:rsid w:val="0009227E"/>
    <w:rsid w:val="000B343F"/>
    <w:rsid w:val="000D4EBB"/>
    <w:rsid w:val="000D600A"/>
    <w:rsid w:val="000D62D1"/>
    <w:rsid w:val="000E5063"/>
    <w:rsid w:val="000F5762"/>
    <w:rsid w:val="00110A68"/>
    <w:rsid w:val="00145504"/>
    <w:rsid w:val="00154F26"/>
    <w:rsid w:val="001B1ECD"/>
    <w:rsid w:val="001C1FC7"/>
    <w:rsid w:val="001C7578"/>
    <w:rsid w:val="001F2BBC"/>
    <w:rsid w:val="00210DE4"/>
    <w:rsid w:val="002404F9"/>
    <w:rsid w:val="00245426"/>
    <w:rsid w:val="00254C18"/>
    <w:rsid w:val="00264141"/>
    <w:rsid w:val="002A2F70"/>
    <w:rsid w:val="002D1CD7"/>
    <w:rsid w:val="00350440"/>
    <w:rsid w:val="00384F2D"/>
    <w:rsid w:val="00397176"/>
    <w:rsid w:val="003E2F26"/>
    <w:rsid w:val="004207B8"/>
    <w:rsid w:val="00424D43"/>
    <w:rsid w:val="00435E6C"/>
    <w:rsid w:val="00444056"/>
    <w:rsid w:val="0044465C"/>
    <w:rsid w:val="004829A2"/>
    <w:rsid w:val="004A7F68"/>
    <w:rsid w:val="004B0DC2"/>
    <w:rsid w:val="004D608E"/>
    <w:rsid w:val="005320C6"/>
    <w:rsid w:val="005B4560"/>
    <w:rsid w:val="005D37A3"/>
    <w:rsid w:val="006251CF"/>
    <w:rsid w:val="006278FB"/>
    <w:rsid w:val="006A3F62"/>
    <w:rsid w:val="006C6026"/>
    <w:rsid w:val="006C6FA9"/>
    <w:rsid w:val="006F1815"/>
    <w:rsid w:val="006F4759"/>
    <w:rsid w:val="00732274"/>
    <w:rsid w:val="00750FA8"/>
    <w:rsid w:val="007666F8"/>
    <w:rsid w:val="0080150A"/>
    <w:rsid w:val="00842B70"/>
    <w:rsid w:val="00885ED6"/>
    <w:rsid w:val="00896F44"/>
    <w:rsid w:val="008B5616"/>
    <w:rsid w:val="008B7261"/>
    <w:rsid w:val="00902EBC"/>
    <w:rsid w:val="0090705A"/>
    <w:rsid w:val="009341D4"/>
    <w:rsid w:val="009350AD"/>
    <w:rsid w:val="0093638C"/>
    <w:rsid w:val="009363E9"/>
    <w:rsid w:val="00964AC8"/>
    <w:rsid w:val="0096531E"/>
    <w:rsid w:val="009822DA"/>
    <w:rsid w:val="009B6A41"/>
    <w:rsid w:val="009C6E9A"/>
    <w:rsid w:val="009D5354"/>
    <w:rsid w:val="00A37F4F"/>
    <w:rsid w:val="00A44A89"/>
    <w:rsid w:val="00A556B6"/>
    <w:rsid w:val="00A91A08"/>
    <w:rsid w:val="00AA5E9F"/>
    <w:rsid w:val="00B0351A"/>
    <w:rsid w:val="00B11C7D"/>
    <w:rsid w:val="00B12E7B"/>
    <w:rsid w:val="00B52170"/>
    <w:rsid w:val="00B65F8B"/>
    <w:rsid w:val="00B7198D"/>
    <w:rsid w:val="00B7440E"/>
    <w:rsid w:val="00B83E73"/>
    <w:rsid w:val="00BE0A63"/>
    <w:rsid w:val="00BF5566"/>
    <w:rsid w:val="00C36AEC"/>
    <w:rsid w:val="00C73852"/>
    <w:rsid w:val="00C94EB4"/>
    <w:rsid w:val="00CA7BCB"/>
    <w:rsid w:val="00CD506A"/>
    <w:rsid w:val="00D644BF"/>
    <w:rsid w:val="00D9398A"/>
    <w:rsid w:val="00DA1588"/>
    <w:rsid w:val="00DB47EE"/>
    <w:rsid w:val="00DD0F18"/>
    <w:rsid w:val="00DF0A76"/>
    <w:rsid w:val="00E335DE"/>
    <w:rsid w:val="00EA405E"/>
    <w:rsid w:val="00EB7066"/>
    <w:rsid w:val="00EC0974"/>
    <w:rsid w:val="00ED7BE2"/>
    <w:rsid w:val="00EE5636"/>
    <w:rsid w:val="00F675B6"/>
    <w:rsid w:val="00F940EB"/>
    <w:rsid w:val="00FC317E"/>
    <w:rsid w:val="00FE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54F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150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lang w:eastAsia="en-US"/>
    </w:rPr>
  </w:style>
  <w:style w:type="paragraph" w:styleId="a3">
    <w:name w:val="List Paragraph"/>
    <w:basedOn w:val="a"/>
    <w:uiPriority w:val="34"/>
    <w:qFormat/>
    <w:rsid w:val="00B11C7D"/>
    <w:pPr>
      <w:ind w:left="720"/>
      <w:contextualSpacing/>
    </w:pPr>
  </w:style>
  <w:style w:type="table" w:styleId="a4">
    <w:name w:val="Table Grid"/>
    <w:basedOn w:val="a1"/>
    <w:uiPriority w:val="59"/>
    <w:rsid w:val="00B1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65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65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54F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154F2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lang w:eastAsia="en-US"/>
    </w:rPr>
  </w:style>
  <w:style w:type="paragraph" w:styleId="ab">
    <w:name w:val="Normal (Web)"/>
    <w:basedOn w:val="a"/>
    <w:uiPriority w:val="99"/>
    <w:unhideWhenUsed/>
    <w:rsid w:val="00842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54F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150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lang w:eastAsia="en-US"/>
    </w:rPr>
  </w:style>
  <w:style w:type="paragraph" w:styleId="a3">
    <w:name w:val="List Paragraph"/>
    <w:basedOn w:val="a"/>
    <w:uiPriority w:val="34"/>
    <w:qFormat/>
    <w:rsid w:val="00B11C7D"/>
    <w:pPr>
      <w:ind w:left="720"/>
      <w:contextualSpacing/>
    </w:pPr>
  </w:style>
  <w:style w:type="table" w:styleId="a4">
    <w:name w:val="Table Grid"/>
    <w:basedOn w:val="a1"/>
    <w:uiPriority w:val="59"/>
    <w:rsid w:val="00B1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65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65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54F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154F2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lang w:eastAsia="en-US"/>
    </w:rPr>
  </w:style>
  <w:style w:type="paragraph" w:styleId="ab">
    <w:name w:val="Normal (Web)"/>
    <w:basedOn w:val="a"/>
    <w:uiPriority w:val="99"/>
    <w:unhideWhenUsed/>
    <w:rsid w:val="00842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830E-2C25-47BF-B41A-7A5E4CEE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Razdolie</cp:lastModifiedBy>
  <cp:revision>2</cp:revision>
  <cp:lastPrinted>2013-04-24T08:02:00Z</cp:lastPrinted>
  <dcterms:created xsi:type="dcterms:W3CDTF">2013-08-01T13:31:00Z</dcterms:created>
  <dcterms:modified xsi:type="dcterms:W3CDTF">2013-08-01T13:31:00Z</dcterms:modified>
</cp:coreProperties>
</file>