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14" w:rsidRDefault="001B3714" w:rsidP="001B371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="00387C7E">
        <w:rPr>
          <w:rFonts w:ascii="Times New Roman" w:hAnsi="Times New Roman" w:cs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75pt;height:113.25pt;mso-position-vertical:absolute" fillcolor="#002060" stroked="f">
            <v:shadow on="t" color="#b2b2b2" opacity="52429f" offset="3pt"/>
            <v:textpath style="font-family:&quot;Times New Roman&quot;;font-weight:bold;v-text-kern:t" trim="t" fitpath="t" string="26 января"/>
          </v:shape>
        </w:pict>
      </w:r>
      <w:r>
        <w:rPr>
          <w:rFonts w:ascii="Times New Roman" w:hAnsi="Times New Roman" w:cs="Times New Roman"/>
          <w:sz w:val="72"/>
          <w:szCs w:val="72"/>
        </w:rPr>
        <w:t xml:space="preserve">       </w:t>
      </w:r>
      <w:r w:rsidRPr="00CC57A9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1038225" cy="1314450"/>
            <wp:effectExtent l="19050" t="0" r="9525" b="0"/>
            <wp:docPr id="5" name="Рисунок 1" descr="C:\Documents and Settings\Администратор\Рабочий стол\к отчёту\Раздолье_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Администратор\Рабочий стол\к отчёту\Раздолье_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30" cy="131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        </w:t>
      </w:r>
      <w:r w:rsidR="00387C7E">
        <w:rPr>
          <w:rFonts w:ascii="Times New Roman" w:hAnsi="Times New Roman" w:cs="Times New Roman"/>
          <w:sz w:val="72"/>
          <w:szCs w:val="72"/>
        </w:rPr>
        <w:pict>
          <v:shape id="_x0000_i1026" type="#_x0000_t136" style="width:141.75pt;height:117.75pt" fillcolor="#002060" stroked="f">
            <v:shadow on="t" color="#b2b2b2" opacity="52429f" offset="3pt"/>
            <v:textpath style="font-family:&quot;Times New Roman&quot;;v-text-kern:t" trim="t" fitpath="t" string="ДК"/>
          </v:shape>
        </w:pic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387C7E" w:rsidRPr="00387C7E" w:rsidRDefault="00387C7E" w:rsidP="001B37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3714" w:rsidRDefault="001B3714" w:rsidP="001B371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387C7E">
        <w:rPr>
          <w:rFonts w:ascii="Times New Roman" w:hAnsi="Times New Roman" w:cs="Times New Roman"/>
          <w:sz w:val="72"/>
          <w:szCs w:val="72"/>
        </w:rPr>
        <w:pict>
          <v:shape id="_x0000_i1027" type="#_x0000_t136" style="width:545.25pt;height:44.25pt" fillcolor="#002060" stroked="f">
            <v:shadow on="t" color="#b2b2b2" opacity="52429f" offset="3pt"/>
            <v:textpath style="font-family:&quot;Times New Roman&quot;;font-style:italic;v-text-kern:t" trim="t" fitpath="t" string="УВАЖАЕМЫЕ     ЖИТЕЛИ !"/>
          </v:shape>
        </w:pict>
      </w:r>
    </w:p>
    <w:p w:rsidR="001B3714" w:rsidRPr="001B3714" w:rsidRDefault="001B3714" w:rsidP="001B3714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56"/>
          <w:szCs w:val="56"/>
        </w:rPr>
      </w:pPr>
      <w:r w:rsidRPr="001B3714">
        <w:rPr>
          <w:rFonts w:ascii="Times New Roman" w:hAnsi="Times New Roman" w:cs="Times New Roman"/>
          <w:i/>
          <w:sz w:val="56"/>
          <w:szCs w:val="56"/>
        </w:rPr>
        <w:t>Приглашаем вас на отчетное собрание</w:t>
      </w:r>
    </w:p>
    <w:p w:rsidR="001B3714" w:rsidRPr="001B3714" w:rsidRDefault="001B3714" w:rsidP="00387C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B3714">
        <w:rPr>
          <w:rFonts w:ascii="Times New Roman" w:hAnsi="Times New Roman" w:cs="Times New Roman"/>
          <w:b/>
          <w:i/>
          <w:sz w:val="56"/>
          <w:szCs w:val="56"/>
        </w:rPr>
        <w:t>«Об итогах  социально – экономического развития МО  Раздольевское сельское поселение в</w:t>
      </w:r>
      <w:bookmarkStart w:id="0" w:name="_GoBack"/>
      <w:bookmarkEnd w:id="0"/>
      <w:r w:rsidRPr="001B3714">
        <w:rPr>
          <w:rFonts w:ascii="Times New Roman" w:hAnsi="Times New Roman" w:cs="Times New Roman"/>
          <w:b/>
          <w:i/>
          <w:sz w:val="56"/>
          <w:szCs w:val="56"/>
        </w:rPr>
        <w:t xml:space="preserve"> 201</w:t>
      </w:r>
      <w:r>
        <w:rPr>
          <w:rFonts w:ascii="Times New Roman" w:hAnsi="Times New Roman" w:cs="Times New Roman"/>
          <w:b/>
          <w:i/>
          <w:sz w:val="56"/>
          <w:szCs w:val="56"/>
        </w:rPr>
        <w:t>7</w:t>
      </w:r>
      <w:r w:rsidRPr="001B3714">
        <w:rPr>
          <w:rFonts w:ascii="Times New Roman" w:hAnsi="Times New Roman" w:cs="Times New Roman"/>
          <w:b/>
          <w:i/>
          <w:sz w:val="56"/>
          <w:szCs w:val="56"/>
        </w:rPr>
        <w:t xml:space="preserve"> году    и  </w:t>
      </w:r>
      <w:r>
        <w:rPr>
          <w:rFonts w:ascii="Times New Roman" w:hAnsi="Times New Roman" w:cs="Times New Roman"/>
          <w:b/>
          <w:i/>
          <w:sz w:val="56"/>
          <w:szCs w:val="56"/>
        </w:rPr>
        <w:t>задачах на 2018</w:t>
      </w:r>
      <w:r w:rsidRPr="001B3714">
        <w:rPr>
          <w:rFonts w:ascii="Times New Roman" w:hAnsi="Times New Roman" w:cs="Times New Roman"/>
          <w:b/>
          <w:i/>
          <w:sz w:val="56"/>
          <w:szCs w:val="56"/>
        </w:rPr>
        <w:t xml:space="preserve"> год»</w:t>
      </w:r>
    </w:p>
    <w:p w:rsidR="001B3714" w:rsidRPr="001B3714" w:rsidRDefault="001B3714" w:rsidP="001B3714">
      <w:pPr>
        <w:spacing w:after="0" w:line="240" w:lineRule="auto"/>
        <w:outlineLvl w:val="0"/>
        <w:rPr>
          <w:rFonts w:ascii="Times New Roman" w:hAnsi="Times New Roman" w:cs="Times New Roman"/>
          <w:sz w:val="56"/>
          <w:szCs w:val="56"/>
          <w:u w:val="single"/>
        </w:rPr>
      </w:pPr>
      <w:r w:rsidRPr="001B3714">
        <w:rPr>
          <w:rFonts w:ascii="Times New Roman" w:hAnsi="Times New Roman" w:cs="Times New Roman"/>
          <w:sz w:val="56"/>
          <w:szCs w:val="56"/>
        </w:rPr>
        <w:t xml:space="preserve">         </w:t>
      </w:r>
      <w:r w:rsidRPr="001B3714">
        <w:rPr>
          <w:rFonts w:ascii="Times New Roman" w:hAnsi="Times New Roman" w:cs="Times New Roman"/>
          <w:sz w:val="56"/>
          <w:szCs w:val="56"/>
          <w:u w:val="single"/>
        </w:rPr>
        <w:t xml:space="preserve">Повестка дня </w:t>
      </w:r>
    </w:p>
    <w:p w:rsidR="001B3714" w:rsidRPr="001B3714" w:rsidRDefault="001B3714" w:rsidP="001B37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1B3714">
        <w:rPr>
          <w:rFonts w:ascii="Times New Roman" w:hAnsi="Times New Roman" w:cs="Times New Roman"/>
          <w:sz w:val="56"/>
          <w:szCs w:val="56"/>
        </w:rPr>
        <w:t>Отчет главы МО Раздольевское сельское поселение</w:t>
      </w:r>
    </w:p>
    <w:p w:rsidR="001B3714" w:rsidRDefault="001B3714" w:rsidP="001B37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1B3714">
        <w:rPr>
          <w:rFonts w:ascii="Times New Roman" w:hAnsi="Times New Roman" w:cs="Times New Roman"/>
          <w:sz w:val="56"/>
          <w:szCs w:val="56"/>
        </w:rPr>
        <w:t>Отчет главы администрации МО Раздольевское сельское поселение</w:t>
      </w:r>
    </w:p>
    <w:p w:rsidR="00387C7E" w:rsidRPr="00387C7E" w:rsidRDefault="00387C7E" w:rsidP="00387C7E">
      <w:pPr>
        <w:pStyle w:val="a3"/>
        <w:spacing w:after="0" w:line="240" w:lineRule="auto"/>
        <w:ind w:left="2145"/>
        <w:rPr>
          <w:rFonts w:ascii="Times New Roman" w:hAnsi="Times New Roman" w:cs="Times New Roman"/>
          <w:sz w:val="24"/>
          <w:szCs w:val="24"/>
        </w:rPr>
      </w:pPr>
    </w:p>
    <w:p w:rsidR="00C9554F" w:rsidRDefault="001B3714" w:rsidP="00387C7E">
      <w:pPr>
        <w:pStyle w:val="a3"/>
        <w:spacing w:after="0" w:line="240" w:lineRule="auto"/>
        <w:ind w:left="2145"/>
        <w:jc w:val="center"/>
      </w:pPr>
      <w:r w:rsidRPr="001B3714">
        <w:rPr>
          <w:rFonts w:ascii="Times New Roman" w:hAnsi="Times New Roman" w:cs="Times New Roman"/>
          <w:b/>
          <w:color w:val="0070C0"/>
          <w:sz w:val="72"/>
          <w:szCs w:val="72"/>
        </w:rPr>
        <w:t>НАЧАЛО в 17.00</w:t>
      </w:r>
    </w:p>
    <w:sectPr w:rsidR="00C9554F" w:rsidSect="00387C7E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A68"/>
    <w:multiLevelType w:val="hybridMultilevel"/>
    <w:tmpl w:val="9196BFE2"/>
    <w:lvl w:ilvl="0" w:tplc="43D830E0">
      <w:start w:val="1"/>
      <w:numFmt w:val="decimal"/>
      <w:lvlText w:val="%1."/>
      <w:lvlJc w:val="left"/>
      <w:pPr>
        <w:ind w:left="2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14"/>
    <w:rsid w:val="001B3714"/>
    <w:rsid w:val="00387C7E"/>
    <w:rsid w:val="00C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Пользователь</cp:lastModifiedBy>
  <cp:revision>2</cp:revision>
  <dcterms:created xsi:type="dcterms:W3CDTF">2018-01-16T08:21:00Z</dcterms:created>
  <dcterms:modified xsi:type="dcterms:W3CDTF">2018-01-16T08:21:00Z</dcterms:modified>
</cp:coreProperties>
</file>