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864BB" w:rsidTr="003003CA">
        <w:tc>
          <w:tcPr>
            <w:tcW w:w="1869" w:type="dxa"/>
          </w:tcPr>
          <w:p w:rsidR="007864BB" w:rsidRDefault="007864BB" w:rsidP="003003CA">
            <w:pPr>
              <w:jc w:val="center"/>
            </w:pPr>
            <w:bookmarkStart w:id="0" w:name="_GoBack"/>
            <w:bookmarkEnd w:id="0"/>
            <w:r>
              <w:t>Населенный пункт</w:t>
            </w:r>
          </w:p>
        </w:tc>
        <w:tc>
          <w:tcPr>
            <w:tcW w:w="1869" w:type="dxa"/>
          </w:tcPr>
          <w:p w:rsidR="007864BB" w:rsidRDefault="003003CA" w:rsidP="003003CA">
            <w:pPr>
              <w:jc w:val="center"/>
            </w:pPr>
            <w:r>
              <w:t>Проектная мощность КОС</w:t>
            </w:r>
            <w:r w:rsidR="007864BB">
              <w:t xml:space="preserve">, </w:t>
            </w:r>
            <w:proofErr w:type="spellStart"/>
            <w:r w:rsidR="007864BB">
              <w:t>куб.м</w:t>
            </w:r>
            <w:proofErr w:type="spellEnd"/>
            <w:r w:rsidR="007864BB">
              <w:t>./</w:t>
            </w:r>
            <w:proofErr w:type="spellStart"/>
            <w:r w:rsidR="007864BB">
              <w:t>сут</w:t>
            </w:r>
            <w:proofErr w:type="spellEnd"/>
            <w:r w:rsidR="007864BB">
              <w:t>.</w:t>
            </w:r>
          </w:p>
        </w:tc>
        <w:tc>
          <w:tcPr>
            <w:tcW w:w="1869" w:type="dxa"/>
          </w:tcPr>
          <w:p w:rsidR="007864BB" w:rsidRPr="007864BB" w:rsidRDefault="007864BB" w:rsidP="003003C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Средний фактический расход в сутки,</w:t>
            </w:r>
          </w:p>
          <w:p w:rsidR="007864BB" w:rsidRPr="007864BB" w:rsidRDefault="007864BB" w:rsidP="003003C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куб. м/</w:t>
            </w:r>
            <w:proofErr w:type="spellStart"/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сут</w:t>
            </w:r>
            <w:proofErr w:type="spellEnd"/>
          </w:p>
          <w:p w:rsidR="007864BB" w:rsidRPr="007864BB" w:rsidRDefault="007864BB" w:rsidP="003003CA">
            <w:pPr>
              <w:jc w:val="center"/>
            </w:pPr>
          </w:p>
        </w:tc>
        <w:tc>
          <w:tcPr>
            <w:tcW w:w="1869" w:type="dxa"/>
          </w:tcPr>
          <w:p w:rsidR="007864BB" w:rsidRPr="007864BB" w:rsidRDefault="003003CA" w:rsidP="003003CA">
            <w:pPr>
              <w:jc w:val="center"/>
            </w:pPr>
            <w:r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Фактически пропущено</w:t>
            </w:r>
            <w:r w:rsidR="007864BB"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 xml:space="preserve"> за 2016 год, куб. м/год</w:t>
            </w:r>
          </w:p>
        </w:tc>
        <w:tc>
          <w:tcPr>
            <w:tcW w:w="1869" w:type="dxa"/>
          </w:tcPr>
          <w:p w:rsidR="007864BB" w:rsidRPr="007864BB" w:rsidRDefault="007864BB" w:rsidP="003003CA">
            <w:pPr>
              <w:jc w:val="center"/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Доступная мощность подключения, куб. м/</w:t>
            </w:r>
            <w:proofErr w:type="spellStart"/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сут</w:t>
            </w:r>
            <w:proofErr w:type="spellEnd"/>
            <w:r w:rsidRPr="007864BB">
              <w:rPr>
                <w:rFonts w:ascii="Tahoma" w:hAnsi="Tahoma" w:cs="Tahoma"/>
                <w:color w:val="3B2D36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4BB" w:rsidTr="003003CA">
        <w:tc>
          <w:tcPr>
            <w:tcW w:w="1869" w:type="dxa"/>
          </w:tcPr>
          <w:p w:rsidR="007864BB" w:rsidRDefault="007864BB" w:rsidP="003003CA">
            <w:proofErr w:type="spellStart"/>
            <w:r>
              <w:t>Д.Раздолье</w:t>
            </w:r>
            <w:proofErr w:type="spellEnd"/>
          </w:p>
        </w:tc>
        <w:tc>
          <w:tcPr>
            <w:tcW w:w="1869" w:type="dxa"/>
          </w:tcPr>
          <w:p w:rsidR="007864BB" w:rsidRDefault="004A08FA" w:rsidP="003003CA">
            <w:r>
              <w:t>600</w:t>
            </w:r>
          </w:p>
        </w:tc>
        <w:tc>
          <w:tcPr>
            <w:tcW w:w="1869" w:type="dxa"/>
          </w:tcPr>
          <w:p w:rsidR="007864BB" w:rsidRDefault="004A08FA" w:rsidP="003003CA">
            <w:r>
              <w:t>139</w:t>
            </w:r>
          </w:p>
        </w:tc>
        <w:tc>
          <w:tcPr>
            <w:tcW w:w="1869" w:type="dxa"/>
          </w:tcPr>
          <w:p w:rsidR="007864BB" w:rsidRDefault="004A08FA" w:rsidP="003003CA">
            <w:r>
              <w:t>50771</w:t>
            </w:r>
          </w:p>
        </w:tc>
        <w:tc>
          <w:tcPr>
            <w:tcW w:w="1869" w:type="dxa"/>
          </w:tcPr>
          <w:p w:rsidR="007864BB" w:rsidRDefault="004A08FA" w:rsidP="003003CA">
            <w:r>
              <w:t>350</w:t>
            </w:r>
          </w:p>
        </w:tc>
      </w:tr>
    </w:tbl>
    <w:p w:rsidR="00C5301A" w:rsidRDefault="003003CA" w:rsidP="003003CA">
      <w:pPr>
        <w:jc w:val="center"/>
      </w:pPr>
      <w:r>
        <w:rPr>
          <w:rStyle w:val="a5"/>
          <w:rFonts w:ascii="Tahoma" w:hAnsi="Tahoma" w:cs="Tahoma"/>
          <w:color w:val="3B2D36"/>
          <w:shd w:val="clear" w:color="auto" w:fill="FFFFFF"/>
        </w:rPr>
        <w:t>Доступная мощность подключения к сетям водоотведения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5"/>
          <w:rFonts w:ascii="Tahoma" w:hAnsi="Tahoma" w:cs="Tahoma"/>
          <w:color w:val="3B2D36"/>
          <w:shd w:val="clear" w:color="auto" w:fill="FFFFFF"/>
        </w:rPr>
        <w:t>в д. Раздолье</w:t>
      </w:r>
    </w:p>
    <w:sectPr w:rsidR="00C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7D"/>
    <w:rsid w:val="003003CA"/>
    <w:rsid w:val="004A08FA"/>
    <w:rsid w:val="00785974"/>
    <w:rsid w:val="007864BB"/>
    <w:rsid w:val="00A05B7D"/>
    <w:rsid w:val="00C5301A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CB79-4010-4556-AFD3-445B610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2017-06-30T12:22:00Z</dcterms:created>
  <dcterms:modified xsi:type="dcterms:W3CDTF">2017-06-30T12:22:00Z</dcterms:modified>
</cp:coreProperties>
</file>