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864BB" w:rsidTr="007C4CB3">
        <w:tc>
          <w:tcPr>
            <w:tcW w:w="1869" w:type="dxa"/>
          </w:tcPr>
          <w:p w:rsidR="007864BB" w:rsidRDefault="007864BB" w:rsidP="007C4CB3">
            <w:pPr>
              <w:jc w:val="center"/>
            </w:pPr>
            <w:bookmarkStart w:id="0" w:name="_GoBack"/>
            <w:bookmarkEnd w:id="0"/>
            <w:r>
              <w:t>Населенный пункт</w:t>
            </w:r>
          </w:p>
        </w:tc>
        <w:tc>
          <w:tcPr>
            <w:tcW w:w="1869" w:type="dxa"/>
          </w:tcPr>
          <w:p w:rsidR="007864BB" w:rsidRDefault="007864BB" w:rsidP="007C4CB3">
            <w:pPr>
              <w:jc w:val="center"/>
            </w:pPr>
            <w:r>
              <w:t xml:space="preserve">Проектная мощность скважин, </w:t>
            </w:r>
            <w:proofErr w:type="spellStart"/>
            <w:r>
              <w:t>куб.м</w:t>
            </w:r>
            <w:proofErr w:type="spellEnd"/>
            <w:r>
              <w:t>./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869" w:type="dxa"/>
          </w:tcPr>
          <w:p w:rsidR="007864BB" w:rsidRPr="007864BB" w:rsidRDefault="007864BB" w:rsidP="007C4CB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</w:rPr>
              <w:t>Средний фактический расход в сутки,</w:t>
            </w:r>
          </w:p>
          <w:p w:rsidR="007864BB" w:rsidRPr="007864BB" w:rsidRDefault="007864BB" w:rsidP="007C4CB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3B2D36"/>
                <w:sz w:val="20"/>
                <w:szCs w:val="20"/>
              </w:rPr>
            </w:pPr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</w:rPr>
              <w:t>куб. м/</w:t>
            </w:r>
            <w:proofErr w:type="spellStart"/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</w:rPr>
              <w:t>сут</w:t>
            </w:r>
            <w:proofErr w:type="spellEnd"/>
          </w:p>
          <w:p w:rsidR="007864BB" w:rsidRPr="007864BB" w:rsidRDefault="007864BB" w:rsidP="007C4CB3">
            <w:pPr>
              <w:jc w:val="center"/>
            </w:pPr>
          </w:p>
        </w:tc>
        <w:tc>
          <w:tcPr>
            <w:tcW w:w="1869" w:type="dxa"/>
          </w:tcPr>
          <w:p w:rsidR="007864BB" w:rsidRPr="007864BB" w:rsidRDefault="007864BB" w:rsidP="007C4CB3">
            <w:pPr>
              <w:jc w:val="center"/>
            </w:pPr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  <w:shd w:val="clear" w:color="auto" w:fill="FFFFFF"/>
              </w:rPr>
              <w:t>Фактически поднято за 2016 год, куб. м/год</w:t>
            </w:r>
          </w:p>
        </w:tc>
        <w:tc>
          <w:tcPr>
            <w:tcW w:w="1869" w:type="dxa"/>
          </w:tcPr>
          <w:p w:rsidR="007864BB" w:rsidRPr="007864BB" w:rsidRDefault="007864BB" w:rsidP="007C4CB3">
            <w:pPr>
              <w:jc w:val="center"/>
            </w:pPr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  <w:shd w:val="clear" w:color="auto" w:fill="FFFFFF"/>
              </w:rPr>
              <w:t>Доступная мощность подключения, куб. м/</w:t>
            </w:r>
            <w:proofErr w:type="spellStart"/>
            <w:r w:rsidRPr="007864BB">
              <w:rPr>
                <w:rStyle w:val="a5"/>
                <w:rFonts w:ascii="Tahoma" w:hAnsi="Tahoma" w:cs="Tahoma"/>
                <w:b w:val="0"/>
                <w:color w:val="3B2D36"/>
                <w:sz w:val="20"/>
                <w:szCs w:val="20"/>
                <w:shd w:val="clear" w:color="auto" w:fill="FFFFFF"/>
              </w:rPr>
              <w:t>сут</w:t>
            </w:r>
            <w:proofErr w:type="spellEnd"/>
            <w:r w:rsidRPr="007864BB">
              <w:rPr>
                <w:rFonts w:ascii="Tahoma" w:hAnsi="Tahoma" w:cs="Tahoma"/>
                <w:color w:val="3B2D36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864BB" w:rsidTr="007C4CB3">
        <w:tc>
          <w:tcPr>
            <w:tcW w:w="1869" w:type="dxa"/>
          </w:tcPr>
          <w:p w:rsidR="007864BB" w:rsidRDefault="007864BB" w:rsidP="007C4CB3">
            <w:proofErr w:type="spellStart"/>
            <w:r>
              <w:t>Д.Раздолье</w:t>
            </w:r>
            <w:proofErr w:type="spellEnd"/>
          </w:p>
        </w:tc>
        <w:tc>
          <w:tcPr>
            <w:tcW w:w="1869" w:type="dxa"/>
          </w:tcPr>
          <w:p w:rsidR="007864BB" w:rsidRDefault="004370A8" w:rsidP="007C4CB3">
            <w:r>
              <w:t>432</w:t>
            </w:r>
          </w:p>
        </w:tc>
        <w:tc>
          <w:tcPr>
            <w:tcW w:w="1869" w:type="dxa"/>
          </w:tcPr>
          <w:p w:rsidR="007864BB" w:rsidRDefault="004370A8" w:rsidP="007C4CB3">
            <w:r>
              <w:t>175,9</w:t>
            </w:r>
          </w:p>
        </w:tc>
        <w:tc>
          <w:tcPr>
            <w:tcW w:w="1869" w:type="dxa"/>
          </w:tcPr>
          <w:p w:rsidR="007864BB" w:rsidRDefault="004370A8" w:rsidP="007C4CB3">
            <w:r>
              <w:t>64200</w:t>
            </w:r>
          </w:p>
        </w:tc>
        <w:tc>
          <w:tcPr>
            <w:tcW w:w="1869" w:type="dxa"/>
          </w:tcPr>
          <w:p w:rsidR="007864BB" w:rsidRDefault="004370A8" w:rsidP="007C4CB3">
            <w:r>
              <w:t>230</w:t>
            </w:r>
          </w:p>
        </w:tc>
      </w:tr>
    </w:tbl>
    <w:p w:rsidR="00C5301A" w:rsidRDefault="007C4CB3" w:rsidP="007C4CB3">
      <w:pPr>
        <w:jc w:val="center"/>
      </w:pPr>
      <w:r>
        <w:rPr>
          <w:rStyle w:val="a5"/>
          <w:rFonts w:ascii="Tahoma" w:hAnsi="Tahoma" w:cs="Tahoma"/>
          <w:color w:val="3B2D36"/>
          <w:shd w:val="clear" w:color="auto" w:fill="FFFFFF"/>
        </w:rPr>
        <w:t>Доступная мощность подключения к сетям водоснабжения</w:t>
      </w:r>
      <w:r>
        <w:rPr>
          <w:rStyle w:val="apple-converted-space"/>
          <w:rFonts w:ascii="Tahoma" w:hAnsi="Tahoma" w:cs="Tahoma"/>
          <w:b/>
          <w:bCs/>
          <w:color w:val="3B2D36"/>
          <w:shd w:val="clear" w:color="auto" w:fill="FFFFFF"/>
        </w:rPr>
        <w:t> </w:t>
      </w:r>
      <w:r>
        <w:rPr>
          <w:rFonts w:ascii="Tahoma" w:hAnsi="Tahoma" w:cs="Tahoma"/>
          <w:color w:val="3B2D36"/>
          <w:sz w:val="20"/>
          <w:szCs w:val="20"/>
        </w:rPr>
        <w:br/>
      </w:r>
      <w:r>
        <w:rPr>
          <w:rStyle w:val="a5"/>
          <w:rFonts w:ascii="Tahoma" w:hAnsi="Tahoma" w:cs="Tahoma"/>
          <w:color w:val="3B2D36"/>
          <w:shd w:val="clear" w:color="auto" w:fill="FFFFFF"/>
        </w:rPr>
        <w:t>в д.Раздолье</w:t>
      </w:r>
    </w:p>
    <w:sectPr w:rsidR="00C5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7D"/>
    <w:rsid w:val="004370A8"/>
    <w:rsid w:val="007864BB"/>
    <w:rsid w:val="007C4CB3"/>
    <w:rsid w:val="0095779D"/>
    <w:rsid w:val="00A05B7D"/>
    <w:rsid w:val="00C5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6134C-F4A9-4755-A123-6296B35E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4BB"/>
    <w:rPr>
      <w:b/>
      <w:bCs/>
    </w:rPr>
  </w:style>
  <w:style w:type="character" w:customStyle="1" w:styleId="apple-converted-space">
    <w:name w:val="apple-converted-space"/>
    <w:basedOn w:val="a0"/>
    <w:rsid w:val="007C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2017-06-30T12:23:00Z</dcterms:created>
  <dcterms:modified xsi:type="dcterms:W3CDTF">2017-06-30T12:23:00Z</dcterms:modified>
</cp:coreProperties>
</file>