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44" w:rsidRPr="0024228D" w:rsidRDefault="00E12A44" w:rsidP="00E12A44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E12A44" w:rsidRPr="0024228D" w:rsidRDefault="00E12A44" w:rsidP="00D23378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484574" w:rsidRDefault="00484574" w:rsidP="00E12A44">
      <w:pPr>
        <w:jc w:val="center"/>
        <w:rPr>
          <w:b/>
          <w:bCs/>
          <w:sz w:val="16"/>
          <w:szCs w:val="16"/>
        </w:rPr>
      </w:pPr>
    </w:p>
    <w:p w:rsidR="00E12A44" w:rsidRDefault="00E12A44" w:rsidP="00E12A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ОТЧЕТ</w:t>
      </w:r>
    </w:p>
    <w:p w:rsidR="00E12A44" w:rsidRDefault="00E12A44" w:rsidP="00E12A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(ежеквартальный)</w:t>
      </w:r>
    </w:p>
    <w:p w:rsidR="00E12A44" w:rsidRDefault="00E12A44" w:rsidP="00E12A4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 использовании предоставленной </w:t>
      </w:r>
      <w:r>
        <w:rPr>
          <w:b/>
          <w:bCs/>
          <w:sz w:val="16"/>
          <w:szCs w:val="16"/>
        </w:rPr>
        <w:t xml:space="preserve">субсидии </w:t>
      </w:r>
      <w:r>
        <w:rPr>
          <w:b/>
          <w:sz w:val="16"/>
          <w:szCs w:val="16"/>
        </w:rPr>
        <w:t xml:space="preserve">из областного бюджета Ленинградской области бюджетам поселений в целях </w:t>
      </w:r>
      <w:proofErr w:type="spellStart"/>
      <w:r>
        <w:rPr>
          <w:b/>
          <w:sz w:val="16"/>
          <w:szCs w:val="16"/>
        </w:rPr>
        <w:t>софинансирования</w:t>
      </w:r>
      <w:proofErr w:type="spellEnd"/>
      <w:r>
        <w:rPr>
          <w:b/>
          <w:sz w:val="16"/>
          <w:szCs w:val="16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>
          <w:rPr>
            <w:rStyle w:val="a3"/>
            <w:b/>
            <w:color w:val="auto"/>
            <w:sz w:val="16"/>
            <w:szCs w:val="16"/>
            <w:u w:val="none"/>
          </w:rPr>
          <w:t>законом</w:t>
        </w:r>
      </w:hyperlink>
      <w:r>
        <w:rPr>
          <w:b/>
          <w:sz w:val="16"/>
          <w:szCs w:val="16"/>
        </w:rPr>
        <w:t xml:space="preserve"> от 12 мая 2015 года </w:t>
      </w:r>
      <w:r>
        <w:rPr>
          <w:b/>
          <w:sz w:val="16"/>
          <w:szCs w:val="16"/>
        </w:rPr>
        <w:br/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006F3D" w:rsidRDefault="00E1020E" w:rsidP="00B56E0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состоянию</w:t>
      </w:r>
      <w:r w:rsidR="00584571">
        <w:rPr>
          <w:b/>
          <w:bCs/>
          <w:sz w:val="16"/>
          <w:szCs w:val="16"/>
        </w:rPr>
        <w:t xml:space="preserve"> на 01. 10</w:t>
      </w:r>
      <w:r>
        <w:rPr>
          <w:b/>
          <w:bCs/>
          <w:sz w:val="16"/>
          <w:szCs w:val="16"/>
        </w:rPr>
        <w:t>.</w:t>
      </w:r>
      <w:r w:rsidR="00A02131">
        <w:rPr>
          <w:b/>
          <w:bCs/>
          <w:sz w:val="16"/>
          <w:szCs w:val="16"/>
        </w:rPr>
        <w:t>2017</w:t>
      </w:r>
      <w:r w:rsidR="00E12A44">
        <w:rPr>
          <w:b/>
          <w:bCs/>
          <w:sz w:val="16"/>
          <w:szCs w:val="16"/>
        </w:rPr>
        <w:t xml:space="preserve"> года (нарастающим итогом)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270"/>
        <w:gridCol w:w="963"/>
        <w:gridCol w:w="850"/>
        <w:gridCol w:w="992"/>
        <w:gridCol w:w="417"/>
        <w:gridCol w:w="576"/>
        <w:gridCol w:w="724"/>
        <w:gridCol w:w="297"/>
        <w:gridCol w:w="850"/>
        <w:gridCol w:w="923"/>
        <w:gridCol w:w="44"/>
        <w:gridCol w:w="992"/>
        <w:gridCol w:w="94"/>
        <w:gridCol w:w="756"/>
        <w:gridCol w:w="201"/>
        <w:gridCol w:w="534"/>
        <w:gridCol w:w="366"/>
        <w:gridCol w:w="600"/>
        <w:gridCol w:w="538"/>
        <w:gridCol w:w="455"/>
        <w:gridCol w:w="519"/>
        <w:gridCol w:w="357"/>
        <w:gridCol w:w="850"/>
        <w:gridCol w:w="28"/>
        <w:gridCol w:w="946"/>
      </w:tblGrid>
      <w:tr w:rsidR="00E12A44" w:rsidTr="00711AEA"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проекта</w:t>
            </w:r>
          </w:p>
          <w:p w:rsidR="00006F3D" w:rsidRDefault="00006F3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3D" w:rsidRPr="00B56E04" w:rsidRDefault="00E12A44" w:rsidP="00B56E0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Фактические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Сведения об объемах финансирования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9564D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Исполнено на 01.10</w:t>
            </w:r>
            <w:r w:rsidR="003E6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.2017 </w:t>
            </w:r>
            <w:r w:rsidR="00E12A4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(нарастающим итогом)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 w:rsidP="001D1399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</w:t>
            </w:r>
            <w:r w:rsidR="003E6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олнено за последний квартал 2017</w:t>
            </w:r>
            <w:r w:rsidR="001D139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Неисполь-зованный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межбюджет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трансферта (рублей)</w:t>
            </w:r>
          </w:p>
        </w:tc>
      </w:tr>
      <w:tr w:rsidR="006A3718" w:rsidRPr="006A3718" w:rsidTr="00711AEA"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внебюд-жетных</w:t>
            </w:r>
            <w:proofErr w:type="spellEnd"/>
            <w:proofErr w:type="gram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внебюджетных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  <w:proofErr w:type="gramEnd"/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внебю-джетных</w:t>
            </w:r>
            <w:proofErr w:type="spellEnd"/>
            <w:proofErr w:type="gram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A3718" w:rsidRPr="006A3718" w:rsidTr="00711AEA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F72EB9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F72EB9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F72EB9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F532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F532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F532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F532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F532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F532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F532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6A3718" w:rsidRPr="006A3718" w:rsidTr="00711AEA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A9" w:rsidRDefault="00493666" w:rsidP="00F12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линий уличного освещения дер. Раздолье по улицам: </w:t>
            </w:r>
          </w:p>
          <w:p w:rsidR="006406EB" w:rsidRPr="00F125A9" w:rsidRDefault="006406EB" w:rsidP="006406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125A9">
              <w:rPr>
                <w:sz w:val="16"/>
                <w:szCs w:val="16"/>
              </w:rPr>
              <w:t>Центральная</w:t>
            </w:r>
          </w:p>
          <w:p w:rsidR="006406EB" w:rsidRPr="00F125A9" w:rsidRDefault="006406EB" w:rsidP="006406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125A9">
              <w:rPr>
                <w:sz w:val="16"/>
                <w:szCs w:val="16"/>
              </w:rPr>
              <w:t>- Замена опор</w:t>
            </w:r>
          </w:p>
          <w:p w:rsidR="006406EB" w:rsidRPr="00F125A9" w:rsidRDefault="006406EB" w:rsidP="006406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125A9">
              <w:rPr>
                <w:sz w:val="16"/>
                <w:szCs w:val="16"/>
              </w:rPr>
              <w:t>- Замена светильников</w:t>
            </w:r>
          </w:p>
          <w:p w:rsidR="00F125A9" w:rsidRDefault="006406EB" w:rsidP="006406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125A9">
              <w:rPr>
                <w:sz w:val="16"/>
                <w:szCs w:val="16"/>
              </w:rPr>
              <w:t xml:space="preserve">- Замена </w:t>
            </w:r>
            <w:proofErr w:type="spellStart"/>
            <w:r w:rsidRPr="00F125A9">
              <w:rPr>
                <w:sz w:val="16"/>
                <w:szCs w:val="16"/>
              </w:rPr>
              <w:t>СИПа</w:t>
            </w:r>
            <w:proofErr w:type="spellEnd"/>
          </w:p>
          <w:p w:rsidR="006406EB" w:rsidRPr="00F125A9" w:rsidRDefault="006406EB" w:rsidP="006406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125A9">
              <w:rPr>
                <w:sz w:val="16"/>
                <w:szCs w:val="16"/>
              </w:rPr>
              <w:t xml:space="preserve"> Культуры</w:t>
            </w:r>
          </w:p>
          <w:p w:rsidR="006406EB" w:rsidRPr="00F125A9" w:rsidRDefault="006406EB" w:rsidP="006406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125A9">
              <w:rPr>
                <w:sz w:val="16"/>
                <w:szCs w:val="16"/>
              </w:rPr>
              <w:t>-Замена светильников</w:t>
            </w:r>
          </w:p>
          <w:p w:rsidR="00006F3D" w:rsidRPr="006A3718" w:rsidRDefault="006406EB" w:rsidP="006406E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25A9">
              <w:rPr>
                <w:rFonts w:ascii="Times New Roman" w:hAnsi="Times New Roman" w:cs="Times New Roman"/>
                <w:sz w:val="16"/>
                <w:szCs w:val="16"/>
              </w:rPr>
              <w:t xml:space="preserve">-Замена </w:t>
            </w:r>
            <w:proofErr w:type="spellStart"/>
            <w:r w:rsidRPr="00F125A9">
              <w:rPr>
                <w:rFonts w:ascii="Times New Roman" w:hAnsi="Times New Roman" w:cs="Times New Roman"/>
                <w:sz w:val="16"/>
                <w:szCs w:val="16"/>
              </w:rPr>
              <w:t>СИПа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Default="00E12A44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125A9" w:rsidRDefault="00F125A9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125A9" w:rsidRDefault="00F125A9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125A9" w:rsidRDefault="00F125A9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125A9" w:rsidRDefault="00F125A9" w:rsidP="00F125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F125A9" w:rsidRPr="00F125A9" w:rsidRDefault="00F125A9" w:rsidP="00F125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F125A9">
              <w:rPr>
                <w:sz w:val="16"/>
                <w:szCs w:val="16"/>
              </w:rPr>
              <w:t>Шт.</w:t>
            </w:r>
          </w:p>
          <w:p w:rsidR="00F125A9" w:rsidRPr="00F125A9" w:rsidRDefault="00F125A9" w:rsidP="00F125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Pr="00F125A9">
              <w:rPr>
                <w:sz w:val="16"/>
                <w:szCs w:val="16"/>
              </w:rPr>
              <w:t>Шт.</w:t>
            </w:r>
          </w:p>
          <w:p w:rsidR="00F125A9" w:rsidRPr="00F125A9" w:rsidRDefault="00F125A9" w:rsidP="00F125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920 </w:t>
            </w:r>
            <w:proofErr w:type="spellStart"/>
            <w:r w:rsidRPr="00F125A9">
              <w:rPr>
                <w:sz w:val="14"/>
                <w:szCs w:val="14"/>
              </w:rPr>
              <w:t>Пог</w:t>
            </w:r>
            <w:proofErr w:type="spellEnd"/>
            <w:r w:rsidRPr="00F125A9">
              <w:rPr>
                <w:sz w:val="14"/>
                <w:szCs w:val="14"/>
              </w:rPr>
              <w:t>. м.</w:t>
            </w:r>
          </w:p>
          <w:p w:rsidR="00F125A9" w:rsidRDefault="00F125A9" w:rsidP="00B56E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F125A9" w:rsidRPr="00F125A9" w:rsidRDefault="00F125A9" w:rsidP="00F125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r w:rsidRPr="00F125A9">
              <w:rPr>
                <w:sz w:val="16"/>
                <w:szCs w:val="16"/>
              </w:rPr>
              <w:t>Шт.</w:t>
            </w:r>
          </w:p>
          <w:p w:rsidR="00F125A9" w:rsidRDefault="00F125A9" w:rsidP="00F125A9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270 </w:t>
            </w:r>
            <w:proofErr w:type="spellStart"/>
            <w:r w:rsidRPr="00F125A9">
              <w:rPr>
                <w:rFonts w:ascii="Times New Roman" w:hAnsi="Times New Roman" w:cs="Times New Roman"/>
                <w:sz w:val="14"/>
                <w:szCs w:val="14"/>
              </w:rPr>
              <w:t>Пог</w:t>
            </w:r>
            <w:proofErr w:type="spellEnd"/>
            <w:r w:rsidRPr="00F125A9">
              <w:rPr>
                <w:rFonts w:ascii="Times New Roman" w:hAnsi="Times New Roman" w:cs="Times New Roman"/>
                <w:sz w:val="14"/>
                <w:szCs w:val="14"/>
              </w:rPr>
              <w:t>. м.</w:t>
            </w:r>
          </w:p>
          <w:p w:rsidR="00F125A9" w:rsidRPr="006A3718" w:rsidRDefault="00F125A9" w:rsidP="00F125A9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F76A0F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947243,0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9" w:rsidRPr="006A3718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858888,7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9" w:rsidRPr="006A3718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83354,3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6A3718" w:rsidP="00493666">
            <w:pPr>
              <w:pStyle w:val="ConsPlusNonformat"/>
              <w:tabs>
                <w:tab w:val="center" w:pos="376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  <w:r w:rsidR="00711AE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947243,00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858888,7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9B5A9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83354,30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272F1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947243,0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858888,7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83354,3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58457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6A3718" w:rsidRPr="006A3718" w:rsidTr="00711AEA">
        <w:trPr>
          <w:trHeight w:val="131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F" w:rsidRDefault="00452447" w:rsidP="001B6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игрового и спортивного оборудования для детской площадки в дер. </w:t>
            </w:r>
            <w:r w:rsidR="00484574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аздолье</w:t>
            </w:r>
            <w:r w:rsidR="00484574">
              <w:rPr>
                <w:sz w:val="16"/>
                <w:szCs w:val="16"/>
              </w:rPr>
              <w:t>:</w:t>
            </w:r>
          </w:p>
          <w:p w:rsidR="00484574" w:rsidRPr="00484574" w:rsidRDefault="00484574" w:rsidP="004845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>
              <w:t>-</w:t>
            </w:r>
            <w:r w:rsidRPr="00484574">
              <w:rPr>
                <w:sz w:val="14"/>
                <w:szCs w:val="14"/>
              </w:rPr>
              <w:t>Качалка на пружине</w:t>
            </w:r>
          </w:p>
          <w:p w:rsidR="00484574" w:rsidRPr="00484574" w:rsidRDefault="00484574" w:rsidP="004845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484574">
              <w:rPr>
                <w:sz w:val="14"/>
                <w:szCs w:val="14"/>
              </w:rPr>
              <w:t>-Качели двойные на гибких -подвесах</w:t>
            </w:r>
          </w:p>
          <w:p w:rsidR="00484574" w:rsidRPr="00484574" w:rsidRDefault="00484574" w:rsidP="004845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484574">
              <w:rPr>
                <w:sz w:val="14"/>
                <w:szCs w:val="14"/>
              </w:rPr>
              <w:t>-Качели двойные</w:t>
            </w:r>
          </w:p>
          <w:p w:rsidR="00484574" w:rsidRPr="00484574" w:rsidRDefault="00484574" w:rsidP="004845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484574">
              <w:rPr>
                <w:sz w:val="14"/>
                <w:szCs w:val="14"/>
              </w:rPr>
              <w:t>-Карусель</w:t>
            </w:r>
          </w:p>
          <w:p w:rsidR="00484574" w:rsidRPr="00484574" w:rsidRDefault="00484574" w:rsidP="0048457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484574">
              <w:rPr>
                <w:sz w:val="14"/>
                <w:szCs w:val="14"/>
              </w:rPr>
              <w:t>-Горка детская</w:t>
            </w:r>
            <w:r w:rsidRPr="00484574">
              <w:rPr>
                <w:sz w:val="14"/>
                <w:szCs w:val="14"/>
              </w:rPr>
              <w:tab/>
            </w:r>
          </w:p>
          <w:p w:rsidR="00484574" w:rsidRPr="00484574" w:rsidRDefault="00484574" w:rsidP="004845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484574">
              <w:rPr>
                <w:sz w:val="14"/>
                <w:szCs w:val="14"/>
              </w:rPr>
              <w:t>-Песочница</w:t>
            </w:r>
          </w:p>
          <w:p w:rsidR="00484574" w:rsidRPr="00484574" w:rsidRDefault="00484574" w:rsidP="0048457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  <w:r w:rsidRPr="00484574">
              <w:rPr>
                <w:sz w:val="14"/>
                <w:szCs w:val="14"/>
              </w:rPr>
              <w:t>-Скамья</w:t>
            </w:r>
          </w:p>
          <w:p w:rsidR="00E12A44" w:rsidRPr="00B56E04" w:rsidRDefault="00484574" w:rsidP="00B56E04">
            <w:pPr>
              <w:rPr>
                <w:sz w:val="14"/>
                <w:szCs w:val="14"/>
              </w:rPr>
            </w:pPr>
            <w:r w:rsidRPr="00484574">
              <w:rPr>
                <w:sz w:val="14"/>
                <w:szCs w:val="14"/>
              </w:rPr>
              <w:t>-Беседка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</w:p>
          <w:p w:rsid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</w:p>
          <w:p w:rsid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</w:p>
          <w:p w:rsid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</w:p>
          <w:p w:rsid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</w:p>
          <w:p w:rsid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4"/>
                <w:szCs w:val="14"/>
              </w:rPr>
            </w:pPr>
          </w:p>
          <w:p w:rsid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</w:p>
          <w:p w:rsid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</w:p>
          <w:p w:rsidR="00DA06AC" w:rsidRP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DA06AC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шт.</w:t>
            </w:r>
          </w:p>
          <w:p w:rsidR="00DA06AC" w:rsidRP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DA06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шт.</w:t>
            </w:r>
          </w:p>
          <w:p w:rsidR="00DA06AC" w:rsidRP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DA06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шт.</w:t>
            </w:r>
          </w:p>
          <w:p w:rsidR="00DA06AC" w:rsidRP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DA06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шт.</w:t>
            </w:r>
          </w:p>
          <w:p w:rsidR="00DA06AC" w:rsidRP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DA06A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шт.</w:t>
            </w:r>
          </w:p>
          <w:p w:rsidR="00DA06AC" w:rsidRP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DA06AC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шт.</w:t>
            </w:r>
          </w:p>
          <w:p w:rsidR="00DA06AC" w:rsidRPr="00DA06AC" w:rsidRDefault="00DA06AC" w:rsidP="00DA06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DA06AC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шт.</w:t>
            </w:r>
          </w:p>
          <w:p w:rsidR="00F76A0F" w:rsidRPr="006A3718" w:rsidRDefault="00DA06AC" w:rsidP="00DA06A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F76A0F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3004E4" w:rsidRDefault="00711AEA" w:rsidP="00362C3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255457,</w:t>
            </w:r>
            <w:r w:rsidR="003004E4" w:rsidRPr="003004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3004E4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228111,3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3004E4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25345,7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58457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255457,0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228111,3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58457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004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25345,70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0B365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58457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255457,0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228111,3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711AEA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25345,7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0B365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58457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6A3718" w:rsidRPr="004108AD" w:rsidTr="00711AEA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4108AD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5656D5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711AEA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1202700,0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8969E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1087000,0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711AEA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108700,0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711AEA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7000,0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711AEA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1202700,0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711AEA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1087000,0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711AEA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108700,0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0B365E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711AEA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1202700,0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711AEA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1087000,0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E67437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108700,0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0B365E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584571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E12A44" w:rsidRPr="00B56E04" w:rsidTr="00711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8" w:type="dxa"/>
          <w:wAfter w:w="946" w:type="dxa"/>
          <w:trHeight w:val="390"/>
        </w:trPr>
        <w:tc>
          <w:tcPr>
            <w:tcW w:w="4492" w:type="dxa"/>
            <w:gridSpan w:val="5"/>
            <w:noWrap/>
            <w:hideMark/>
          </w:tcPr>
          <w:p w:rsidR="00006F3D" w:rsidRPr="00B56E04" w:rsidRDefault="00006F3D">
            <w:pPr>
              <w:spacing w:line="240" w:lineRule="atLeast"/>
              <w:rPr>
                <w:sz w:val="14"/>
                <w:szCs w:val="14"/>
                <w:lang w:eastAsia="en-US"/>
              </w:rPr>
            </w:pPr>
          </w:p>
          <w:p w:rsidR="00E12A44" w:rsidRPr="00B56E04" w:rsidRDefault="00E12A44">
            <w:pPr>
              <w:spacing w:line="240" w:lineRule="atLeast"/>
              <w:rPr>
                <w:sz w:val="14"/>
                <w:szCs w:val="14"/>
                <w:lang w:eastAsia="en-US"/>
              </w:rPr>
            </w:pPr>
            <w:r w:rsidRPr="00B56E04">
              <w:rPr>
                <w:sz w:val="14"/>
                <w:szCs w:val="14"/>
                <w:lang w:eastAsia="en-US"/>
              </w:rPr>
              <w:t>Глава администрации поселения   ________</w:t>
            </w:r>
            <w:proofErr w:type="gramStart"/>
            <w:r w:rsidRPr="00B56E04">
              <w:rPr>
                <w:sz w:val="14"/>
                <w:szCs w:val="14"/>
                <w:lang w:eastAsia="en-US"/>
              </w:rPr>
              <w:t>_  А.</w:t>
            </w:r>
            <w:proofErr w:type="gramEnd"/>
            <w:r w:rsidRPr="00B56E04">
              <w:rPr>
                <w:sz w:val="14"/>
                <w:szCs w:val="14"/>
                <w:lang w:eastAsia="en-US"/>
              </w:rPr>
              <w:t xml:space="preserve"> Г. Соловьев</w:t>
            </w:r>
          </w:p>
        </w:tc>
        <w:tc>
          <w:tcPr>
            <w:tcW w:w="1300" w:type="dxa"/>
            <w:gridSpan w:val="2"/>
            <w:noWrap/>
            <w:vAlign w:val="bottom"/>
          </w:tcPr>
          <w:p w:rsidR="00E12A44" w:rsidRPr="00B56E04" w:rsidRDefault="00E12A44">
            <w:pPr>
              <w:spacing w:line="240" w:lineRule="atLeast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47" w:type="dxa"/>
            <w:gridSpan w:val="2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23" w:type="dxa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gridSpan w:val="3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gridSpan w:val="8"/>
            <w:vMerge w:val="restart"/>
            <w:hideMark/>
          </w:tcPr>
          <w:p w:rsidR="00006F3D" w:rsidRPr="00B56E04" w:rsidRDefault="00006F3D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006F3D" w:rsidRPr="00B56E04" w:rsidRDefault="00006F3D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B56E04">
              <w:rPr>
                <w:sz w:val="14"/>
                <w:szCs w:val="14"/>
                <w:lang w:eastAsia="en-US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5" w:type="dxa"/>
            <w:gridSpan w:val="3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E12A44" w:rsidRPr="00B56E04" w:rsidTr="00711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8" w:type="dxa"/>
          <w:wAfter w:w="946" w:type="dxa"/>
          <w:trHeight w:val="210"/>
        </w:trPr>
        <w:tc>
          <w:tcPr>
            <w:tcW w:w="5792" w:type="dxa"/>
            <w:gridSpan w:val="7"/>
            <w:noWrap/>
            <w:vAlign w:val="bottom"/>
            <w:hideMark/>
          </w:tcPr>
          <w:p w:rsidR="00E12A44" w:rsidRPr="00B56E04" w:rsidRDefault="00E12A44">
            <w:pPr>
              <w:spacing w:line="240" w:lineRule="atLeast"/>
              <w:rPr>
                <w:sz w:val="14"/>
                <w:szCs w:val="14"/>
                <w:lang w:eastAsia="en-US"/>
              </w:rPr>
            </w:pPr>
            <w:r w:rsidRPr="00B56E04">
              <w:rPr>
                <w:sz w:val="14"/>
                <w:szCs w:val="14"/>
                <w:lang w:eastAsia="en-US"/>
              </w:rPr>
              <w:t xml:space="preserve">                                                                   (</w:t>
            </w:r>
            <w:proofErr w:type="gramStart"/>
            <w:r w:rsidRPr="00B56E04">
              <w:rPr>
                <w:sz w:val="14"/>
                <w:szCs w:val="14"/>
                <w:lang w:eastAsia="en-US"/>
              </w:rPr>
              <w:t xml:space="preserve">подпись)   </w:t>
            </w:r>
            <w:proofErr w:type="gramEnd"/>
            <w:r w:rsidRPr="00B56E04">
              <w:rPr>
                <w:sz w:val="14"/>
                <w:szCs w:val="14"/>
                <w:lang w:eastAsia="en-US"/>
              </w:rPr>
              <w:t xml:space="preserve">       (фамилия, инициалы)</w:t>
            </w:r>
          </w:p>
        </w:tc>
        <w:tc>
          <w:tcPr>
            <w:tcW w:w="1147" w:type="dxa"/>
            <w:gridSpan w:val="2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23" w:type="dxa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gridSpan w:val="3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gridSpan w:val="8"/>
            <w:vMerge/>
            <w:vAlign w:val="center"/>
            <w:hideMark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35" w:type="dxa"/>
            <w:gridSpan w:val="3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E12A44" w:rsidRPr="00B56E04" w:rsidTr="00711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8" w:type="dxa"/>
          <w:wAfter w:w="946" w:type="dxa"/>
          <w:trHeight w:val="480"/>
        </w:trPr>
        <w:tc>
          <w:tcPr>
            <w:tcW w:w="6939" w:type="dxa"/>
            <w:gridSpan w:val="9"/>
            <w:noWrap/>
            <w:vAlign w:val="bottom"/>
            <w:hideMark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56E04">
              <w:rPr>
                <w:sz w:val="14"/>
                <w:szCs w:val="14"/>
                <w:lang w:eastAsia="en-US"/>
              </w:rPr>
              <w:t>Руководитель финансового органа    ___________   Н. Н. Иванова</w:t>
            </w:r>
          </w:p>
        </w:tc>
        <w:tc>
          <w:tcPr>
            <w:tcW w:w="923" w:type="dxa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gridSpan w:val="3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gridSpan w:val="8"/>
            <w:vMerge/>
            <w:vAlign w:val="center"/>
            <w:hideMark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35" w:type="dxa"/>
            <w:gridSpan w:val="3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E12A44" w:rsidRPr="00B56E04" w:rsidTr="00711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8" w:type="dxa"/>
          <w:wAfter w:w="946" w:type="dxa"/>
          <w:trHeight w:val="255"/>
        </w:trPr>
        <w:tc>
          <w:tcPr>
            <w:tcW w:w="5792" w:type="dxa"/>
            <w:gridSpan w:val="7"/>
            <w:noWrap/>
            <w:vAlign w:val="bottom"/>
            <w:hideMark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56E04">
              <w:rPr>
                <w:sz w:val="14"/>
                <w:szCs w:val="14"/>
                <w:lang w:eastAsia="en-US"/>
              </w:rPr>
              <w:t xml:space="preserve">                                                                    (</w:t>
            </w:r>
            <w:proofErr w:type="gramStart"/>
            <w:r w:rsidRPr="00B56E04">
              <w:rPr>
                <w:sz w:val="14"/>
                <w:szCs w:val="14"/>
                <w:lang w:eastAsia="en-US"/>
              </w:rPr>
              <w:t xml:space="preserve">подпись)   </w:t>
            </w:r>
            <w:proofErr w:type="gramEnd"/>
            <w:r w:rsidRPr="00B56E04">
              <w:rPr>
                <w:sz w:val="14"/>
                <w:szCs w:val="14"/>
                <w:lang w:eastAsia="en-US"/>
              </w:rPr>
              <w:t xml:space="preserve">    (фамилия, инициалы)</w:t>
            </w:r>
          </w:p>
        </w:tc>
        <w:tc>
          <w:tcPr>
            <w:tcW w:w="1147" w:type="dxa"/>
            <w:gridSpan w:val="2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23" w:type="dxa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gridSpan w:val="3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57" w:type="dxa"/>
            <w:gridSpan w:val="4"/>
            <w:hideMark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B56E04">
              <w:rPr>
                <w:sz w:val="14"/>
                <w:szCs w:val="14"/>
                <w:lang w:eastAsia="en-US"/>
              </w:rPr>
              <w:t>_____________</w:t>
            </w:r>
          </w:p>
        </w:tc>
        <w:tc>
          <w:tcPr>
            <w:tcW w:w="2112" w:type="dxa"/>
            <w:gridSpan w:val="4"/>
            <w:hideMark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B56E04">
              <w:rPr>
                <w:sz w:val="14"/>
                <w:szCs w:val="14"/>
                <w:lang w:eastAsia="en-US"/>
              </w:rPr>
              <w:t>______________________</w:t>
            </w:r>
          </w:p>
        </w:tc>
        <w:tc>
          <w:tcPr>
            <w:tcW w:w="1235" w:type="dxa"/>
            <w:gridSpan w:val="3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E12A44" w:rsidRPr="00B56E04" w:rsidTr="00711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8" w:type="dxa"/>
          <w:wAfter w:w="946" w:type="dxa"/>
          <w:trHeight w:val="375"/>
        </w:trPr>
        <w:tc>
          <w:tcPr>
            <w:tcW w:w="4492" w:type="dxa"/>
            <w:gridSpan w:val="5"/>
            <w:noWrap/>
            <w:vAlign w:val="bottom"/>
            <w:hideMark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B56E04">
              <w:rPr>
                <w:sz w:val="14"/>
                <w:szCs w:val="14"/>
                <w:lang w:eastAsia="en-US"/>
              </w:rPr>
              <w:t xml:space="preserve">Исполнитель       Н. Н. Иванова               8(81379)66-649   </w:t>
            </w:r>
          </w:p>
        </w:tc>
        <w:tc>
          <w:tcPr>
            <w:tcW w:w="1300" w:type="dxa"/>
            <w:gridSpan w:val="2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47" w:type="dxa"/>
            <w:gridSpan w:val="2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23" w:type="dxa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gridSpan w:val="3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857" w:type="dxa"/>
            <w:gridSpan w:val="4"/>
            <w:hideMark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B56E04">
              <w:rPr>
                <w:sz w:val="14"/>
                <w:szCs w:val="14"/>
                <w:lang w:eastAsia="en-US"/>
              </w:rPr>
              <w:t>(</w:t>
            </w:r>
            <w:proofErr w:type="gramStart"/>
            <w:r w:rsidRPr="00B56E04">
              <w:rPr>
                <w:sz w:val="14"/>
                <w:szCs w:val="14"/>
                <w:lang w:eastAsia="en-US"/>
              </w:rPr>
              <w:t xml:space="preserve">подпись)   </w:t>
            </w:r>
            <w:proofErr w:type="gramEnd"/>
            <w:r w:rsidRPr="00B56E04">
              <w:rPr>
                <w:sz w:val="14"/>
                <w:szCs w:val="14"/>
                <w:lang w:eastAsia="en-US"/>
              </w:rPr>
              <w:t xml:space="preserve">                        </w:t>
            </w:r>
          </w:p>
        </w:tc>
        <w:tc>
          <w:tcPr>
            <w:tcW w:w="2112" w:type="dxa"/>
            <w:gridSpan w:val="4"/>
            <w:hideMark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B56E04">
              <w:rPr>
                <w:sz w:val="14"/>
                <w:szCs w:val="14"/>
                <w:lang w:eastAsia="en-US"/>
              </w:rPr>
              <w:t>(фамилия, инициалы)</w:t>
            </w:r>
          </w:p>
        </w:tc>
        <w:tc>
          <w:tcPr>
            <w:tcW w:w="1235" w:type="dxa"/>
            <w:gridSpan w:val="3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E12A44" w:rsidRPr="00B56E04" w:rsidTr="00711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8" w:type="dxa"/>
          <w:wAfter w:w="946" w:type="dxa"/>
          <w:trHeight w:val="255"/>
        </w:trPr>
        <w:tc>
          <w:tcPr>
            <w:tcW w:w="5792" w:type="dxa"/>
            <w:gridSpan w:val="7"/>
            <w:noWrap/>
            <w:vAlign w:val="bottom"/>
            <w:hideMark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47" w:type="dxa"/>
            <w:gridSpan w:val="2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23" w:type="dxa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gridSpan w:val="3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7" w:type="dxa"/>
            <w:gridSpan w:val="2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8" w:type="dxa"/>
            <w:gridSpan w:val="2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4" w:type="dxa"/>
            <w:gridSpan w:val="2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35" w:type="dxa"/>
            <w:gridSpan w:val="3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E12A44" w:rsidRPr="00B56E04" w:rsidTr="00711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8" w:type="dxa"/>
          <w:wAfter w:w="946" w:type="dxa"/>
          <w:trHeight w:val="255"/>
        </w:trPr>
        <w:tc>
          <w:tcPr>
            <w:tcW w:w="5792" w:type="dxa"/>
            <w:gridSpan w:val="7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47" w:type="dxa"/>
            <w:gridSpan w:val="2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23" w:type="dxa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gridSpan w:val="3"/>
            <w:noWrap/>
            <w:vAlign w:val="bottom"/>
          </w:tcPr>
          <w:p w:rsidR="00E12A44" w:rsidRPr="00B56E04" w:rsidRDefault="00E12A44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7" w:type="dxa"/>
            <w:gridSpan w:val="2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00" w:type="dxa"/>
            <w:gridSpan w:val="2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8" w:type="dxa"/>
            <w:gridSpan w:val="2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4" w:type="dxa"/>
            <w:gridSpan w:val="2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35" w:type="dxa"/>
            <w:gridSpan w:val="3"/>
          </w:tcPr>
          <w:p w:rsidR="00E12A44" w:rsidRPr="00B56E04" w:rsidRDefault="00E12A44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</w:tbl>
    <w:p w:rsidR="00E12A44" w:rsidRDefault="00E12A44" w:rsidP="00E12A44">
      <w:pPr>
        <w:rPr>
          <w:sz w:val="16"/>
          <w:szCs w:val="16"/>
        </w:rPr>
        <w:sectPr w:rsidR="00E12A44" w:rsidSect="00B56E04">
          <w:pgSz w:w="16838" w:h="11905" w:orient="landscape"/>
          <w:pgMar w:top="0" w:right="1134" w:bottom="163" w:left="1134" w:header="720" w:footer="720" w:gutter="0"/>
          <w:cols w:space="720"/>
        </w:sectPr>
      </w:pPr>
    </w:p>
    <w:p w:rsidR="00B13411" w:rsidRDefault="00B13411" w:rsidP="00950CC8">
      <w:pPr>
        <w:ind w:left="6521"/>
        <w:contextualSpacing/>
        <w:jc w:val="center"/>
        <w:rPr>
          <w:sz w:val="22"/>
          <w:szCs w:val="27"/>
        </w:rPr>
      </w:pPr>
    </w:p>
    <w:p w:rsidR="00950CC8" w:rsidRPr="00950CC8" w:rsidRDefault="00950CC8" w:rsidP="00000646">
      <w:pPr>
        <w:ind w:left="6521" w:right="281"/>
        <w:contextualSpacing/>
        <w:jc w:val="right"/>
        <w:rPr>
          <w:sz w:val="22"/>
          <w:szCs w:val="27"/>
        </w:rPr>
      </w:pPr>
      <w:r w:rsidRPr="00950CC8">
        <w:rPr>
          <w:sz w:val="22"/>
          <w:szCs w:val="27"/>
        </w:rPr>
        <w:t>Приложение № 1</w:t>
      </w:r>
    </w:p>
    <w:p w:rsidR="00950CC8" w:rsidRPr="00950CC8" w:rsidRDefault="00950CC8" w:rsidP="00000646">
      <w:pPr>
        <w:ind w:left="6521" w:right="281"/>
        <w:contextualSpacing/>
        <w:jc w:val="right"/>
        <w:rPr>
          <w:sz w:val="22"/>
          <w:szCs w:val="27"/>
        </w:rPr>
      </w:pPr>
      <w:r w:rsidRPr="00950CC8">
        <w:rPr>
          <w:sz w:val="22"/>
          <w:szCs w:val="27"/>
        </w:rPr>
        <w:t>к ежеквартальному отчету</w:t>
      </w:r>
    </w:p>
    <w:p w:rsidR="00970E2F" w:rsidRDefault="009D54B0" w:rsidP="00000646">
      <w:pPr>
        <w:ind w:left="6521" w:right="281"/>
        <w:contextualSpacing/>
        <w:jc w:val="right"/>
        <w:rPr>
          <w:sz w:val="22"/>
          <w:szCs w:val="27"/>
        </w:rPr>
      </w:pPr>
      <w:r>
        <w:rPr>
          <w:sz w:val="22"/>
          <w:szCs w:val="27"/>
        </w:rPr>
        <w:t xml:space="preserve">                </w:t>
      </w:r>
      <w:r w:rsidR="008707E5">
        <w:rPr>
          <w:sz w:val="22"/>
          <w:szCs w:val="27"/>
        </w:rPr>
        <w:t>на 01.10</w:t>
      </w:r>
      <w:r w:rsidR="00970E2F">
        <w:rPr>
          <w:sz w:val="22"/>
          <w:szCs w:val="27"/>
        </w:rPr>
        <w:t>.</w:t>
      </w:r>
      <w:r w:rsidR="00E83AEB">
        <w:rPr>
          <w:sz w:val="22"/>
          <w:szCs w:val="27"/>
        </w:rPr>
        <w:t>2017</w:t>
      </w:r>
      <w:r w:rsidR="00950CC8">
        <w:rPr>
          <w:sz w:val="22"/>
          <w:szCs w:val="27"/>
        </w:rPr>
        <w:t xml:space="preserve"> </w:t>
      </w:r>
      <w:r w:rsidR="00950CC8" w:rsidRPr="00950CC8">
        <w:rPr>
          <w:sz w:val="22"/>
          <w:szCs w:val="27"/>
        </w:rPr>
        <w:t xml:space="preserve">года </w:t>
      </w:r>
    </w:p>
    <w:p w:rsidR="00950CC8" w:rsidRPr="00950CC8" w:rsidRDefault="00970E2F" w:rsidP="00000646">
      <w:pPr>
        <w:ind w:left="6521" w:right="281"/>
        <w:contextualSpacing/>
        <w:jc w:val="right"/>
        <w:rPr>
          <w:sz w:val="22"/>
          <w:szCs w:val="27"/>
        </w:rPr>
      </w:pPr>
      <w:r>
        <w:rPr>
          <w:sz w:val="22"/>
          <w:szCs w:val="27"/>
        </w:rPr>
        <w:t xml:space="preserve">Соглашение </w:t>
      </w:r>
      <w:r w:rsidRPr="00E7327C">
        <w:rPr>
          <w:sz w:val="22"/>
          <w:szCs w:val="27"/>
        </w:rPr>
        <w:t>от 15.02.2017г.</w:t>
      </w:r>
      <w:r w:rsidR="00950CC8" w:rsidRPr="00E7327C">
        <w:rPr>
          <w:sz w:val="22"/>
          <w:szCs w:val="27"/>
        </w:rPr>
        <w:t>№</w:t>
      </w:r>
      <w:bookmarkStart w:id="0" w:name="_GoBack"/>
      <w:bookmarkEnd w:id="0"/>
      <w:r w:rsidR="00950CC8" w:rsidRPr="00950CC8">
        <w:rPr>
          <w:sz w:val="22"/>
          <w:szCs w:val="27"/>
        </w:rPr>
        <w:t xml:space="preserve"> </w:t>
      </w:r>
      <w:r w:rsidR="00117CAF">
        <w:rPr>
          <w:sz w:val="22"/>
          <w:szCs w:val="27"/>
        </w:rPr>
        <w:t>42/159</w:t>
      </w:r>
    </w:p>
    <w:p w:rsidR="00E12A44" w:rsidRDefault="00E12A44" w:rsidP="00000646">
      <w:pPr>
        <w:ind w:right="281"/>
        <w:jc w:val="both"/>
        <w:rPr>
          <w:sz w:val="27"/>
          <w:szCs w:val="27"/>
        </w:rPr>
      </w:pP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 xml:space="preserve">Ежеквартальный отчет 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>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 xml:space="preserve">о ходе реализации плана мероприятий («дорожной карты») 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E12A44" w:rsidRPr="00176D18" w:rsidRDefault="00E12A44" w:rsidP="00E12A44">
      <w:pPr>
        <w:jc w:val="both"/>
        <w:rPr>
          <w:b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554"/>
        <w:gridCol w:w="1701"/>
        <w:gridCol w:w="1985"/>
        <w:gridCol w:w="1876"/>
        <w:gridCol w:w="1843"/>
      </w:tblGrid>
      <w:tr w:rsidR="00E12A44" w:rsidRPr="00176D18" w:rsidTr="00A154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Состояние исполнения</w:t>
            </w:r>
          </w:p>
        </w:tc>
      </w:tr>
      <w:tr w:rsidR="00E12A44" w:rsidRPr="00176D18" w:rsidTr="00B13411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C46DCF" w:rsidP="00162EA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7E6">
              <w:rPr>
                <w:rFonts w:ascii="Times New Roman" w:hAnsi="Times New Roman"/>
                <w:b/>
              </w:rPr>
              <w:t xml:space="preserve">Реализация мероприятий муниципальной программы </w:t>
            </w:r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«Устойчивое общественное развитие в муниципальном образовании </w:t>
            </w:r>
            <w:proofErr w:type="spellStart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Раздольевское</w:t>
            </w:r>
            <w:proofErr w:type="spellEnd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сельское поселение муниципального образования </w:t>
            </w:r>
            <w:proofErr w:type="spellStart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Приозерский</w:t>
            </w:r>
            <w:proofErr w:type="spellEnd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муниципальный район Ленинградской области на 2017 год»</w:t>
            </w:r>
          </w:p>
        </w:tc>
      </w:tr>
      <w:tr w:rsidR="00E479A0" w:rsidRPr="00176D18" w:rsidTr="00B13411">
        <w:trPr>
          <w:trHeight w:val="5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A0" w:rsidRPr="00176D18" w:rsidRDefault="00E479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A0" w:rsidRPr="00176D18" w:rsidRDefault="00E479A0" w:rsidP="00176D18">
            <w:pPr>
              <w:jc w:val="center"/>
              <w:rPr>
                <w:b/>
                <w:sz w:val="20"/>
                <w:szCs w:val="20"/>
              </w:rPr>
            </w:pPr>
            <w:r w:rsidRPr="00176D18">
              <w:rPr>
                <w:b/>
                <w:sz w:val="20"/>
                <w:szCs w:val="20"/>
              </w:rPr>
              <w:t xml:space="preserve">Ремонт линий уличного освещения </w:t>
            </w:r>
            <w:r w:rsidR="00C17FD8">
              <w:rPr>
                <w:b/>
                <w:sz w:val="20"/>
                <w:szCs w:val="20"/>
              </w:rPr>
              <w:t>по улице</w:t>
            </w:r>
            <w:r w:rsidRPr="00176D18">
              <w:rPr>
                <w:b/>
                <w:sz w:val="20"/>
                <w:szCs w:val="20"/>
              </w:rPr>
              <w:t xml:space="preserve"> Центральная</w:t>
            </w:r>
            <w:r w:rsidR="00C17FD8">
              <w:rPr>
                <w:b/>
                <w:sz w:val="20"/>
                <w:szCs w:val="20"/>
              </w:rPr>
              <w:t>, Культуры</w:t>
            </w:r>
            <w:r w:rsidRPr="00176D18">
              <w:rPr>
                <w:b/>
                <w:sz w:val="20"/>
                <w:szCs w:val="20"/>
              </w:rPr>
              <w:t xml:space="preserve"> д</w:t>
            </w:r>
            <w:r w:rsidR="00C17FD8">
              <w:rPr>
                <w:b/>
                <w:sz w:val="20"/>
                <w:szCs w:val="20"/>
              </w:rPr>
              <w:t>ер. Раздолье</w:t>
            </w:r>
          </w:p>
          <w:p w:rsidR="00E479A0" w:rsidRPr="00176D18" w:rsidRDefault="00E479A0" w:rsidP="00176D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2A44" w:rsidRPr="00176D18" w:rsidTr="00A154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573B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15 мая 2017</w:t>
            </w:r>
            <w:r w:rsidR="003A3D61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176D18">
              <w:rPr>
                <w:sz w:val="20"/>
                <w:szCs w:val="20"/>
              </w:rPr>
              <w:t>Раздольевское</w:t>
            </w:r>
            <w:proofErr w:type="spellEnd"/>
            <w:r w:rsidRPr="00176D1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573B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Заключение муниципального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8" w:rsidRPr="00324278" w:rsidRDefault="00324278" w:rsidP="00324278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24278">
              <w:rPr>
                <w:sz w:val="20"/>
                <w:szCs w:val="20"/>
              </w:rPr>
              <w:t xml:space="preserve">Задержка связана с проверкой сметной документации. </w:t>
            </w:r>
            <w:r w:rsidRPr="00324278">
              <w:rPr>
                <w:sz w:val="20"/>
                <w:szCs w:val="20"/>
                <w:lang w:eastAsia="en-US"/>
              </w:rPr>
              <w:t>01.06.2017г. смета утверждена.</w:t>
            </w:r>
          </w:p>
          <w:p w:rsidR="0070393D" w:rsidRPr="00176D18" w:rsidRDefault="008707E5" w:rsidP="003242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Заключен муниципальный контракт № 0145300014317000006-0054118-01 от 07.07.2017г.</w:t>
            </w:r>
          </w:p>
        </w:tc>
      </w:tr>
      <w:tr w:rsidR="00731CAE" w:rsidRPr="00176D18" w:rsidTr="00A154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01 сентября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Освещение ул. Центральная, Культуры, улучшение условий жизни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E" w:rsidRDefault="004F022E" w:rsidP="00B845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Выполнены работы по освещению улиц Центральная, Культуры</w:t>
            </w:r>
          </w:p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31CAE" w:rsidRPr="00176D18" w:rsidTr="00A154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76D18">
              <w:rPr>
                <w:sz w:val="20"/>
                <w:szCs w:val="20"/>
              </w:rPr>
              <w:t>Приемка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05 сентября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8707E5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 1 от 31.08.2017г.</w:t>
            </w:r>
          </w:p>
        </w:tc>
      </w:tr>
      <w:tr w:rsidR="003A3D61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1154A0" w:rsidP="00176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Приобретение игрового и спортивного оборудования для детской площадки в дер. Раздолье</w:t>
            </w:r>
          </w:p>
          <w:p w:rsidR="003A3D61" w:rsidRPr="00176D18" w:rsidRDefault="003A3D61" w:rsidP="00176D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31CAE" w:rsidRPr="00176D18" w:rsidTr="00A154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15 мая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Заключение муниципального контракта.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214EF5" w:rsidP="00AB255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324278">
              <w:rPr>
                <w:sz w:val="20"/>
                <w:szCs w:val="20"/>
              </w:rPr>
              <w:t xml:space="preserve">Задержка связана с проверкой сметной документации. </w:t>
            </w:r>
            <w:r w:rsidR="00384639">
              <w:rPr>
                <w:sz w:val="20"/>
                <w:szCs w:val="20"/>
                <w:lang w:eastAsia="en-US"/>
              </w:rPr>
              <w:t>Заключен муни</w:t>
            </w:r>
            <w:r w:rsidR="00384639" w:rsidRPr="00384639">
              <w:rPr>
                <w:sz w:val="20"/>
                <w:szCs w:val="20"/>
                <w:lang w:eastAsia="en-US"/>
              </w:rPr>
              <w:t xml:space="preserve">ципальный контракт </w:t>
            </w:r>
            <w:r w:rsidR="00384639" w:rsidRPr="00384639">
              <w:rPr>
                <w:caps/>
                <w:sz w:val="20"/>
                <w:szCs w:val="20"/>
              </w:rPr>
              <w:t>№</w:t>
            </w:r>
            <w:r w:rsidR="00384639" w:rsidRPr="00384639">
              <w:rPr>
                <w:sz w:val="20"/>
                <w:szCs w:val="20"/>
              </w:rPr>
              <w:t xml:space="preserve"> 0145300015317000003</w:t>
            </w:r>
            <w:r w:rsidR="00384639">
              <w:rPr>
                <w:sz w:val="20"/>
                <w:szCs w:val="20"/>
              </w:rPr>
              <w:t xml:space="preserve"> от 05.06.2017г. </w:t>
            </w:r>
          </w:p>
        </w:tc>
      </w:tr>
      <w:tr w:rsidR="00731CAE" w:rsidRPr="00176D18" w:rsidTr="00A154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2147DA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01 августа 2017г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Оборудование детской площадки, улучшение условий жизни детского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48" w:rsidRDefault="00F4017C" w:rsidP="009372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Оборудована детская площадка </w:t>
            </w:r>
          </w:p>
          <w:p w:rsidR="00731CAE" w:rsidRPr="00937248" w:rsidRDefault="00731CAE" w:rsidP="009372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A154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B134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A3D61" w:rsidRPr="00176D18">
              <w:rPr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1009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2147DA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05 августа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1009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936E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Товарная накладная №278 от 05.07.2017г.</w:t>
            </w:r>
          </w:p>
        </w:tc>
      </w:tr>
      <w:tr w:rsidR="003A3D61" w:rsidRPr="00176D18" w:rsidTr="00B13411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BF2E0A" w:rsidP="00162EA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7E6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«Устойчивое общественное развитие в </w:t>
            </w:r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 xml:space="preserve">муниципальном образовании </w:t>
            </w:r>
            <w:proofErr w:type="spellStart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Раздольевское</w:t>
            </w:r>
            <w:proofErr w:type="spellEnd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сельское поселение муниципального образования </w:t>
            </w:r>
            <w:proofErr w:type="spellStart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Приозерский</w:t>
            </w:r>
            <w:proofErr w:type="spellEnd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муниципальный район Ленинградской области на 2017 год»</w:t>
            </w:r>
          </w:p>
        </w:tc>
      </w:tr>
      <w:tr w:rsidR="003A3D61" w:rsidRPr="00176D18" w:rsidTr="00A154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A154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приемка и оплата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427F21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A57CE6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427F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20B10">
              <w:rPr>
                <w:sz w:val="20"/>
                <w:szCs w:val="20"/>
              </w:rPr>
              <w:t xml:space="preserve">Акт-приемки передачи объекта заказчику подрядчиком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D50C0E" w:rsidRDefault="00446CE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D50C0E">
              <w:rPr>
                <w:sz w:val="20"/>
                <w:szCs w:val="20"/>
              </w:rPr>
              <w:t>Работы завершены 31 августа 2017 года</w:t>
            </w:r>
          </w:p>
        </w:tc>
      </w:tr>
      <w:tr w:rsidR="003A3D61" w:rsidRPr="00176D18" w:rsidTr="00A154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Ежеквартально (не позднее 3-го числа месяца следующим за отчетным)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4F3EE1" w:rsidP="009D54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381FB8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427F21" w:rsidP="002F32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Отчет подготовлен </w:t>
            </w:r>
            <w:r w:rsidR="00AE4821">
              <w:rPr>
                <w:sz w:val="20"/>
                <w:szCs w:val="20"/>
              </w:rPr>
              <w:t>на 0</w:t>
            </w:r>
            <w:r w:rsidR="00FB3702">
              <w:rPr>
                <w:sz w:val="20"/>
                <w:szCs w:val="20"/>
              </w:rPr>
              <w:t>1.10</w:t>
            </w:r>
            <w:r>
              <w:rPr>
                <w:sz w:val="20"/>
                <w:szCs w:val="20"/>
              </w:rPr>
              <w:t>.2017</w:t>
            </w:r>
            <w:r w:rsidR="00C61FB5">
              <w:rPr>
                <w:sz w:val="20"/>
                <w:szCs w:val="20"/>
              </w:rPr>
              <w:t>г</w:t>
            </w:r>
          </w:p>
        </w:tc>
      </w:tr>
      <w:tr w:rsidR="003A3D61" w:rsidRPr="00176D18" w:rsidTr="00A15486">
        <w:trPr>
          <w:trHeight w:val="1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проводилась</w:t>
            </w:r>
          </w:p>
        </w:tc>
      </w:tr>
    </w:tbl>
    <w:p w:rsidR="00E12A44" w:rsidRPr="00176D18" w:rsidRDefault="00E12A44" w:rsidP="00E12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E12A44" w:rsidRPr="00176D18" w:rsidTr="00E12A44">
        <w:tc>
          <w:tcPr>
            <w:tcW w:w="5068" w:type="dxa"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>Глава администрации МО Раздольевское сельское поселение</w:t>
            </w: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>__________/А. Г. Соловьев/</w:t>
            </w: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>МП</w:t>
            </w:r>
          </w:p>
        </w:tc>
      </w:tr>
    </w:tbl>
    <w:p w:rsidR="00E12A44" w:rsidRDefault="00E12A44" w:rsidP="00E12A44">
      <w:pPr>
        <w:rPr>
          <w:sz w:val="16"/>
          <w:szCs w:val="16"/>
        </w:rPr>
        <w:sectPr w:rsidR="00E12A44" w:rsidSect="0023768A">
          <w:pgSz w:w="11905" w:h="16838"/>
          <w:pgMar w:top="568" w:right="142" w:bottom="142" w:left="1134" w:header="720" w:footer="720" w:gutter="0"/>
          <w:cols w:space="720"/>
        </w:sectPr>
      </w:pPr>
    </w:p>
    <w:p w:rsidR="00FA2395" w:rsidRDefault="00FA2395" w:rsidP="003506E0"/>
    <w:sectPr w:rsidR="00FA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44"/>
    <w:rsid w:val="00000646"/>
    <w:rsid w:val="00003912"/>
    <w:rsid w:val="00006F3D"/>
    <w:rsid w:val="00010933"/>
    <w:rsid w:val="00010E8E"/>
    <w:rsid w:val="00065A7D"/>
    <w:rsid w:val="00085D02"/>
    <w:rsid w:val="0009200C"/>
    <w:rsid w:val="000926D2"/>
    <w:rsid w:val="000B365E"/>
    <w:rsid w:val="000B43E1"/>
    <w:rsid w:val="00100905"/>
    <w:rsid w:val="001154A0"/>
    <w:rsid w:val="00117CAF"/>
    <w:rsid w:val="00160C18"/>
    <w:rsid w:val="001614DB"/>
    <w:rsid w:val="0017259E"/>
    <w:rsid w:val="00176D18"/>
    <w:rsid w:val="00181455"/>
    <w:rsid w:val="001B6D9C"/>
    <w:rsid w:val="001D1399"/>
    <w:rsid w:val="001E7049"/>
    <w:rsid w:val="002147DA"/>
    <w:rsid w:val="00214EF5"/>
    <w:rsid w:val="0023768A"/>
    <w:rsid w:val="0024228D"/>
    <w:rsid w:val="00256771"/>
    <w:rsid w:val="00271198"/>
    <w:rsid w:val="00272F1A"/>
    <w:rsid w:val="002B5D57"/>
    <w:rsid w:val="002D1B9D"/>
    <w:rsid w:val="002E2AB3"/>
    <w:rsid w:val="002F3270"/>
    <w:rsid w:val="003004E4"/>
    <w:rsid w:val="0031584C"/>
    <w:rsid w:val="00324278"/>
    <w:rsid w:val="00330D75"/>
    <w:rsid w:val="003506E0"/>
    <w:rsid w:val="00362C3B"/>
    <w:rsid w:val="00384639"/>
    <w:rsid w:val="003A3D61"/>
    <w:rsid w:val="003E67CD"/>
    <w:rsid w:val="004108AD"/>
    <w:rsid w:val="00413842"/>
    <w:rsid w:val="00427F21"/>
    <w:rsid w:val="004469B6"/>
    <w:rsid w:val="00446CE7"/>
    <w:rsid w:val="00452447"/>
    <w:rsid w:val="00484574"/>
    <w:rsid w:val="00493666"/>
    <w:rsid w:val="004B4080"/>
    <w:rsid w:val="004B44AF"/>
    <w:rsid w:val="004B7820"/>
    <w:rsid w:val="004F022E"/>
    <w:rsid w:val="004F3EE1"/>
    <w:rsid w:val="0050149F"/>
    <w:rsid w:val="00542828"/>
    <w:rsid w:val="005656D5"/>
    <w:rsid w:val="00573B67"/>
    <w:rsid w:val="00575385"/>
    <w:rsid w:val="00584571"/>
    <w:rsid w:val="005A06EA"/>
    <w:rsid w:val="005C6312"/>
    <w:rsid w:val="005D1525"/>
    <w:rsid w:val="005E050D"/>
    <w:rsid w:val="005F4CC5"/>
    <w:rsid w:val="00604C87"/>
    <w:rsid w:val="006406EB"/>
    <w:rsid w:val="0064177B"/>
    <w:rsid w:val="00654232"/>
    <w:rsid w:val="006656E7"/>
    <w:rsid w:val="006A3718"/>
    <w:rsid w:val="006C11FE"/>
    <w:rsid w:val="006C26A5"/>
    <w:rsid w:val="006C7015"/>
    <w:rsid w:val="0070393D"/>
    <w:rsid w:val="00710FCC"/>
    <w:rsid w:val="00711AEA"/>
    <w:rsid w:val="00731CAE"/>
    <w:rsid w:val="007357B4"/>
    <w:rsid w:val="00787FD3"/>
    <w:rsid w:val="007951B1"/>
    <w:rsid w:val="007E3605"/>
    <w:rsid w:val="00823894"/>
    <w:rsid w:val="00842427"/>
    <w:rsid w:val="00856CBF"/>
    <w:rsid w:val="008707E5"/>
    <w:rsid w:val="008969ED"/>
    <w:rsid w:val="008B454F"/>
    <w:rsid w:val="008E4578"/>
    <w:rsid w:val="00917251"/>
    <w:rsid w:val="009226BF"/>
    <w:rsid w:val="00936E1B"/>
    <w:rsid w:val="00937248"/>
    <w:rsid w:val="00950CC8"/>
    <w:rsid w:val="009564D5"/>
    <w:rsid w:val="0096625D"/>
    <w:rsid w:val="00970E2F"/>
    <w:rsid w:val="009763E5"/>
    <w:rsid w:val="00980D93"/>
    <w:rsid w:val="009A418A"/>
    <w:rsid w:val="009B5A9E"/>
    <w:rsid w:val="009D54B0"/>
    <w:rsid w:val="009F11FC"/>
    <w:rsid w:val="00A02131"/>
    <w:rsid w:val="00A15486"/>
    <w:rsid w:val="00A20CF2"/>
    <w:rsid w:val="00A3102B"/>
    <w:rsid w:val="00A87D8F"/>
    <w:rsid w:val="00AA63D8"/>
    <w:rsid w:val="00AB255A"/>
    <w:rsid w:val="00AD7D48"/>
    <w:rsid w:val="00AE4821"/>
    <w:rsid w:val="00AE754F"/>
    <w:rsid w:val="00AF229D"/>
    <w:rsid w:val="00B13411"/>
    <w:rsid w:val="00B44C4E"/>
    <w:rsid w:val="00B56E04"/>
    <w:rsid w:val="00B82AD6"/>
    <w:rsid w:val="00B8456E"/>
    <w:rsid w:val="00BB10DA"/>
    <w:rsid w:val="00BF1A64"/>
    <w:rsid w:val="00BF2E0A"/>
    <w:rsid w:val="00C17FD8"/>
    <w:rsid w:val="00C46DCF"/>
    <w:rsid w:val="00C61FB5"/>
    <w:rsid w:val="00C67020"/>
    <w:rsid w:val="00C852D5"/>
    <w:rsid w:val="00D23378"/>
    <w:rsid w:val="00D275B1"/>
    <w:rsid w:val="00D50C0E"/>
    <w:rsid w:val="00D5174E"/>
    <w:rsid w:val="00D9378C"/>
    <w:rsid w:val="00D9473B"/>
    <w:rsid w:val="00DA06AC"/>
    <w:rsid w:val="00DA0F6B"/>
    <w:rsid w:val="00DC414B"/>
    <w:rsid w:val="00DF3FCA"/>
    <w:rsid w:val="00E015E3"/>
    <w:rsid w:val="00E077C6"/>
    <w:rsid w:val="00E1020E"/>
    <w:rsid w:val="00E12A44"/>
    <w:rsid w:val="00E32739"/>
    <w:rsid w:val="00E479A0"/>
    <w:rsid w:val="00E518C0"/>
    <w:rsid w:val="00E61A90"/>
    <w:rsid w:val="00E67437"/>
    <w:rsid w:val="00E7327C"/>
    <w:rsid w:val="00E77AFC"/>
    <w:rsid w:val="00E83AEB"/>
    <w:rsid w:val="00E85BCE"/>
    <w:rsid w:val="00EA70AA"/>
    <w:rsid w:val="00EB7776"/>
    <w:rsid w:val="00EF1F7D"/>
    <w:rsid w:val="00F125A9"/>
    <w:rsid w:val="00F32E92"/>
    <w:rsid w:val="00F4017C"/>
    <w:rsid w:val="00F46733"/>
    <w:rsid w:val="00F5320F"/>
    <w:rsid w:val="00F72EB9"/>
    <w:rsid w:val="00F737A7"/>
    <w:rsid w:val="00F76A0F"/>
    <w:rsid w:val="00F92A9E"/>
    <w:rsid w:val="00F951B6"/>
    <w:rsid w:val="00FA232F"/>
    <w:rsid w:val="00FA2395"/>
    <w:rsid w:val="00FB3702"/>
    <w:rsid w:val="00FC061C"/>
    <w:rsid w:val="00FC0E3D"/>
    <w:rsid w:val="00FC54F7"/>
    <w:rsid w:val="00FD3CA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7197D-559A-49E7-BD03-FBAD8ABF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12A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E12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285</cp:revision>
  <cp:lastPrinted>2016-06-21T10:35:00Z</cp:lastPrinted>
  <dcterms:created xsi:type="dcterms:W3CDTF">2016-06-21T09:35:00Z</dcterms:created>
  <dcterms:modified xsi:type="dcterms:W3CDTF">2017-09-19T11:11:00Z</dcterms:modified>
</cp:coreProperties>
</file>