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A" w:rsidRDefault="007C74AA" w:rsidP="007C74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bookmarkStart w:id="0" w:name="_GoBack"/>
      <w:bookmarkEnd w:id="0"/>
      <w:r w:rsidRPr="007C74A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Памятка о соблюдении мер безопасности в период Крещенских купаний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496BDA" w:rsidTr="00496BDA">
        <w:tc>
          <w:tcPr>
            <w:tcW w:w="3828" w:type="dxa"/>
          </w:tcPr>
          <w:p w:rsidR="00496BDA" w:rsidRDefault="00496BDA" w:rsidP="00496BDA">
            <w:pPr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6437" cy="1679713"/>
                  <wp:effectExtent l="19050" t="0" r="1463" b="0"/>
                  <wp:docPr id="1" name="Рисунок 1" descr="D:\Desktop\Оля\cvhZAd2NNZ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cvhZAd2NNZ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90" cy="168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96BDA" w:rsidRDefault="00496BDA" w:rsidP="00496BDA">
            <w:pPr>
              <w:ind w:left="129" w:right="129"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недопущения несчастных случаев в период проведения обрядовых мероприятий при праздновании православного праздника Крещение Господне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ОНДиПР Приозерского района УНДиПР 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МЧС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напоминает о необходимости соблюдения следующих мер безопасности:</w:t>
            </w:r>
          </w:p>
        </w:tc>
      </w:tr>
    </w:tbl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 - купание проводить лишь в специально оборудованных местах, где обустроен  сход в воду и обеспечено дежурство работников аварийно-спасательных формирований;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 - не допускать купание в состоянии алкогольного опьянения;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 - перед купанием в проруби необходимо разогреть тело, сделав разминку, пробежку;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496BD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 xml:space="preserve"> - окунаться лучше всего по шею, не замочив голову, чтобы избежать рефлекторного сужения сосудов головного мозга. Никогда не ныряйте в прорубь. </w:t>
      </w:r>
    </w:p>
    <w:tbl>
      <w:tblPr>
        <w:tblStyle w:val="a6"/>
        <w:tblW w:w="107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44"/>
      </w:tblGrid>
      <w:tr w:rsidR="00496BDA" w:rsidTr="00496BDA">
        <w:tc>
          <w:tcPr>
            <w:tcW w:w="6096" w:type="dxa"/>
          </w:tcPr>
          <w:p w:rsidR="00496BDA" w:rsidRPr="007C74AA" w:rsidRDefault="00496BDA" w:rsidP="00496BDA">
            <w:pPr>
              <w:tabs>
                <w:tab w:val="left" w:pos="10348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воду и погружение в воду с головой опасны, так как это увеличивает потерю температуры и может привести шоку от холода;</w:t>
            </w:r>
          </w:p>
          <w:p w:rsidR="00496BDA" w:rsidRDefault="00496BDA" w:rsidP="00496BDA">
            <w:pPr>
              <w:tabs>
                <w:tab w:val="left" w:pos="10348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      </w:r>
          </w:p>
          <w:p w:rsidR="00496BDA" w:rsidRDefault="00496BDA" w:rsidP="00496BDA">
            <w:pPr>
              <w:tabs>
                <w:tab w:val="left" w:pos="10348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4AA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стоит находиться в проруби более 1 минуты во избежание общего переохлаждения организма;</w:t>
            </w:r>
          </w:p>
        </w:tc>
        <w:tc>
          <w:tcPr>
            <w:tcW w:w="4644" w:type="dxa"/>
          </w:tcPr>
          <w:p w:rsidR="00496BDA" w:rsidRDefault="00496BDA" w:rsidP="00496BDA">
            <w:pPr>
              <w:tabs>
                <w:tab w:val="left" w:pos="10348"/>
              </w:tabs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8279" cy="1818861"/>
                  <wp:effectExtent l="19050" t="0" r="9221" b="0"/>
                  <wp:docPr id="2" name="Рисунок 2" descr="D:\Desktop\Оля\1421678402_images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Оля\1421678402_images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2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- если с вами ребенок, не оставляйте его без присмотра, не допускайте его купания без участия взрослых;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7C74AA" w:rsidRPr="007C74AA" w:rsidRDefault="00496BD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74AA" w:rsidRPr="007C74AA">
        <w:rPr>
          <w:rFonts w:ascii="Times New Roman" w:eastAsia="Times New Roman" w:hAnsi="Times New Roman" w:cs="Times New Roman"/>
          <w:sz w:val="28"/>
          <w:szCs w:val="28"/>
        </w:rPr>
        <w:t>Окунаться в крещенскую купель следует лишь людям подготовленным.</w:t>
      </w:r>
    </w:p>
    <w:p w:rsidR="007C74AA" w:rsidRPr="007C74AA" w:rsidRDefault="007C74A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4AA">
        <w:rPr>
          <w:rFonts w:ascii="Times New Roman" w:eastAsia="Times New Roman" w:hAnsi="Times New Roman" w:cs="Times New Roman"/>
          <w:sz w:val="28"/>
          <w:szCs w:val="28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4900A3" w:rsidRDefault="00496BDA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74AA" w:rsidRPr="007C74AA">
        <w:rPr>
          <w:rFonts w:ascii="Times New Roman" w:eastAsia="Times New Roman" w:hAnsi="Times New Roman" w:cs="Times New Roman"/>
          <w:sz w:val="28"/>
          <w:szCs w:val="28"/>
        </w:rPr>
        <w:t>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  </w:t>
      </w:r>
    </w:p>
    <w:p w:rsidR="00042D3B" w:rsidRPr="007C74AA" w:rsidRDefault="00042D3B" w:rsidP="00496BDA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>ОНДиПР Приозерского района УНДиПР Главное управление МЧС России по Ленинградской области (тел.: 8-813-79-37-158)</w:t>
      </w:r>
    </w:p>
    <w:sectPr w:rsidR="00042D3B" w:rsidRPr="007C74AA" w:rsidSect="00496BDA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A"/>
    <w:rsid w:val="00042D3B"/>
    <w:rsid w:val="000B1C04"/>
    <w:rsid w:val="00325C17"/>
    <w:rsid w:val="00361BF3"/>
    <w:rsid w:val="004900A3"/>
    <w:rsid w:val="00496BDA"/>
    <w:rsid w:val="007C74AA"/>
    <w:rsid w:val="00B67A09"/>
    <w:rsid w:val="00C5729E"/>
    <w:rsid w:val="00CB44E5"/>
    <w:rsid w:val="00D36A53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2018-01-11T12:18:00Z</cp:lastPrinted>
  <dcterms:created xsi:type="dcterms:W3CDTF">2018-01-11T12:26:00Z</dcterms:created>
  <dcterms:modified xsi:type="dcterms:W3CDTF">2018-01-11T12:26:00Z</dcterms:modified>
</cp:coreProperties>
</file>