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757A" w14:textId="213B8A20" w:rsidR="00C0536C" w:rsidRPr="003D3E44" w:rsidRDefault="00C0536C" w:rsidP="003D3E44">
      <w:pPr>
        <w:ind w:left="-540" w:firstLine="54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</w:p>
    <w:p w14:paraId="06E46E1D" w14:textId="77777777" w:rsidR="00C0536C" w:rsidRDefault="00C0536C" w:rsidP="00C0536C">
      <w:pPr>
        <w:ind w:left="-540" w:firstLine="540"/>
        <w:jc w:val="center"/>
      </w:pPr>
      <w:r w:rsidRPr="00C0536C">
        <w:rPr>
          <w:noProof/>
          <w:lang w:eastAsia="ru-RU"/>
        </w:rPr>
        <w:drawing>
          <wp:inline distT="0" distB="0" distL="0" distR="0" wp14:anchorId="2A5F2781" wp14:editId="1F7B5309">
            <wp:extent cx="609600" cy="600075"/>
            <wp:effectExtent l="1905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0922" w14:textId="77777777" w:rsidR="00C0536C" w:rsidRPr="00C0536C" w:rsidRDefault="00C0536C" w:rsidP="00A63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 w:rsidRPr="00C0536C">
        <w:rPr>
          <w:rFonts w:ascii="Times New Roman" w:hAnsi="Times New Roman" w:cs="Times New Roman"/>
        </w:rPr>
        <w:t>Раздольевское</w:t>
      </w:r>
      <w:proofErr w:type="spellEnd"/>
      <w:r w:rsidRPr="00C0536C">
        <w:rPr>
          <w:rFonts w:ascii="Times New Roman" w:hAnsi="Times New Roman" w:cs="Times New Roman"/>
        </w:rPr>
        <w:t xml:space="preserve"> сельское поселение</w:t>
      </w:r>
    </w:p>
    <w:p w14:paraId="19A8127A" w14:textId="77777777" w:rsidR="00C0536C" w:rsidRPr="00C0536C" w:rsidRDefault="00C0536C" w:rsidP="00A63CF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муниципального образования Приозерский муниципальный район Ленинградской области</w:t>
      </w:r>
    </w:p>
    <w:p w14:paraId="5FD9A3D7" w14:textId="77777777" w:rsidR="00C0536C" w:rsidRPr="00C0536C" w:rsidRDefault="00C0536C" w:rsidP="00A63CF3">
      <w:pPr>
        <w:spacing w:after="0"/>
        <w:ind w:left="-540" w:firstLine="540"/>
        <w:jc w:val="center"/>
        <w:rPr>
          <w:rFonts w:ascii="Times New Roman" w:hAnsi="Times New Roman" w:cs="Times New Roman"/>
        </w:rPr>
      </w:pPr>
    </w:p>
    <w:p w14:paraId="3B6F60EC" w14:textId="77777777" w:rsidR="00C0536C" w:rsidRPr="00C0536C" w:rsidRDefault="00C0536C" w:rsidP="00C0536C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AE61434" w14:textId="77777777" w:rsidR="00C0536C" w:rsidRPr="00C0536C" w:rsidRDefault="00C0536C" w:rsidP="00C0536C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14:paraId="27A1D9E5" w14:textId="00D7F2EE" w:rsidR="00C0536C" w:rsidRDefault="00B413C4" w:rsidP="00C0536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="00A63CF3">
        <w:rPr>
          <w:rFonts w:ascii="Times New Roman" w:hAnsi="Times New Roman" w:cs="Times New Roman"/>
          <w:sz w:val="28"/>
          <w:szCs w:val="28"/>
        </w:rPr>
        <w:t>20</w:t>
      </w:r>
      <w:r w:rsidR="00403E32">
        <w:rPr>
          <w:rFonts w:ascii="Times New Roman" w:hAnsi="Times New Roman" w:cs="Times New Roman"/>
          <w:sz w:val="28"/>
          <w:szCs w:val="28"/>
        </w:rPr>
        <w:t>20</w:t>
      </w:r>
      <w:r w:rsidR="00A63CF3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A63C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93</w:t>
      </w:r>
    </w:p>
    <w:p w14:paraId="0730F937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Об утверждении Программы </w:t>
      </w:r>
    </w:p>
    <w:p w14:paraId="7CD57058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профилактики нарушений</w:t>
      </w:r>
    </w:p>
    <w:p w14:paraId="2343D71B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юридическими лицами и </w:t>
      </w:r>
    </w:p>
    <w:p w14:paraId="7C9FF973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индивидуальными предпринимателями </w:t>
      </w:r>
    </w:p>
    <w:p w14:paraId="2031BE65" w14:textId="77777777" w:rsidR="00C0536C" w:rsidRDefault="00C0536C" w:rsidP="00A63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обязательных требований</w:t>
      </w:r>
    </w:p>
    <w:p w14:paraId="2F61E7DB" w14:textId="77777777" w:rsidR="00C0536C" w:rsidRDefault="00C0536C" w:rsidP="00C0536C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A089B1E" w14:textId="77777777" w:rsidR="003D3E44" w:rsidRDefault="00C0536C" w:rsidP="00C05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Pr="00C053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sz w:val="28"/>
          <w:szCs w:val="28"/>
        </w:rPr>
        <w:t xml:space="preserve">Уставом МО </w:t>
      </w:r>
      <w:proofErr w:type="spellStart"/>
      <w:r w:rsidRPr="00C0536C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C0536C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муниципальный район Ленинградской области администрация муниципального образования </w:t>
      </w:r>
      <w:proofErr w:type="spellStart"/>
      <w:r w:rsidRPr="00C0536C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C0536C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1733B095" w14:textId="77777777" w:rsidR="00C0536C" w:rsidRDefault="00C0536C" w:rsidP="00C0536C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350A0013" w14:textId="77777777" w:rsidR="00C0536C" w:rsidRPr="00C0536C" w:rsidRDefault="00C0536C" w:rsidP="00C0536C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го контроля – администрацией МО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(далее - Программа профилактики на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рушений).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Должностным лицам а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0536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C0536C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  и на официальном сайте администрации МО </w:t>
      </w:r>
      <w:proofErr w:type="spellStart"/>
      <w:r w:rsidRPr="00C0536C">
        <w:rPr>
          <w:rFonts w:ascii="Times New Roman" w:eastAsia="Calibri" w:hAnsi="Times New Roman" w:cs="Times New Roman"/>
          <w:sz w:val="28"/>
          <w:szCs w:val="28"/>
        </w:rPr>
        <w:t>Раздольевское</w:t>
      </w:r>
      <w:proofErr w:type="spellEnd"/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</w:t>
      </w:r>
    </w:p>
    <w:p w14:paraId="5BB1985E" w14:textId="77777777" w:rsidR="00C0536C" w:rsidRPr="00C0536C" w:rsidRDefault="00C0536C" w:rsidP="00C053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следующий день после его официального опубликования.</w:t>
      </w:r>
    </w:p>
    <w:p w14:paraId="472F2238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6409089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5F5E1F0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4E98BED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EA9F7D5" w14:textId="5EA0E973" w:rsidR="00C0536C" w:rsidRDefault="003D3E44" w:rsidP="003D3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Глава администрации                                      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</w:t>
      </w:r>
      <w:proofErr w:type="spellStart"/>
      <w:r w:rsidR="00403E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В.В.Стецюк</w:t>
      </w:r>
      <w:proofErr w:type="spellEnd"/>
    </w:p>
    <w:p w14:paraId="0995A66F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D1EB422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DF164F4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0BAADFF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4B1E2C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756EA81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6F1F6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E1438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8D9217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E57047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911276A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221DC42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80BA62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1F1AE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FD0EA55" w14:textId="77777777" w:rsidR="00C0536C" w:rsidRPr="003D3E44" w:rsidRDefault="00C0536C" w:rsidP="004B50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14:paraId="5CBA7ABF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903D03E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258D914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58CA62A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FCF6130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1D056AA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09984A3" w14:textId="3600AB23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52B22798" w14:textId="17A5CFC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21E6A7" w14:textId="629A862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C8222A1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77743EB" w14:textId="77777777" w:rsidR="00A63CF3" w:rsidRPr="00E4038E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E4038E">
        <w:rPr>
          <w:rFonts w:ascii="Times New Roman" w:hAnsi="Times New Roman"/>
          <w:sz w:val="20"/>
          <w:szCs w:val="20"/>
        </w:rPr>
        <w:t>Н.А.Ермолина</w:t>
      </w:r>
      <w:proofErr w:type="spellEnd"/>
      <w:r w:rsidRPr="00E4038E">
        <w:rPr>
          <w:rFonts w:ascii="Times New Roman" w:hAnsi="Times New Roman"/>
          <w:sz w:val="20"/>
          <w:szCs w:val="20"/>
        </w:rPr>
        <w:t xml:space="preserve"> </w:t>
      </w:r>
    </w:p>
    <w:p w14:paraId="45757403" w14:textId="15C808A7" w:rsidR="00A63CF3" w:rsidRPr="00E4038E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66-</w:t>
      </w:r>
      <w:r w:rsidR="00B413C4">
        <w:rPr>
          <w:rFonts w:ascii="Times New Roman" w:hAnsi="Times New Roman"/>
          <w:sz w:val="20"/>
          <w:szCs w:val="20"/>
        </w:rPr>
        <w:t>632</w:t>
      </w:r>
    </w:p>
    <w:p w14:paraId="45F06CF5" w14:textId="5B16365F" w:rsidR="00A63CF3" w:rsidRPr="00E4038E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Разослано: дело-</w:t>
      </w:r>
      <w:proofErr w:type="gramStart"/>
      <w:r w:rsidR="00B413C4">
        <w:rPr>
          <w:rFonts w:ascii="Times New Roman" w:hAnsi="Times New Roman"/>
          <w:sz w:val="20"/>
          <w:szCs w:val="20"/>
        </w:rPr>
        <w:t>2</w:t>
      </w:r>
      <w:r w:rsidRPr="00E4038E">
        <w:rPr>
          <w:rFonts w:ascii="Times New Roman" w:hAnsi="Times New Roman"/>
          <w:sz w:val="20"/>
          <w:szCs w:val="20"/>
        </w:rPr>
        <w:t>;прокуратура</w:t>
      </w:r>
      <w:proofErr w:type="gramEnd"/>
      <w:r w:rsidRPr="00E4038E">
        <w:rPr>
          <w:rFonts w:ascii="Times New Roman" w:hAnsi="Times New Roman"/>
          <w:sz w:val="20"/>
          <w:szCs w:val="20"/>
        </w:rPr>
        <w:t>-1</w:t>
      </w:r>
    </w:p>
    <w:p w14:paraId="1976C581" w14:textId="7A5D9D90" w:rsidR="00C0536C" w:rsidRP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УТВЕРЖДЕНО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постановлением админи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страции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№ 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93 </w:t>
      </w:r>
      <w:r w:rsidR="00A63C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10 апреля </w:t>
      </w:r>
      <w:bookmarkStart w:id="0" w:name="_GoBack"/>
      <w:bookmarkEnd w:id="0"/>
      <w:r w:rsidR="00A63C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</w:t>
      </w:r>
      <w:r w:rsidR="00403E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</w:t>
      </w:r>
      <w:r w:rsidR="00A63C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года</w:t>
      </w:r>
    </w:p>
    <w:p w14:paraId="7C83AC71" w14:textId="39007ADA" w:rsidR="00C0536C" w:rsidRPr="00C0536C" w:rsidRDefault="00C0536C" w:rsidP="00C053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 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на 20</w:t>
      </w:r>
      <w:r w:rsidR="00403E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20</w:t>
      </w:r>
      <w:r w:rsidRPr="00C0536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год</w:t>
      </w:r>
    </w:p>
    <w:p w14:paraId="627B6F4C" w14:textId="77777777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Раздел 1. Общие положения</w:t>
      </w:r>
    </w:p>
    <w:p w14:paraId="3469A761" w14:textId="3E596E01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</w:t>
      </w:r>
      <w:r w:rsidR="00573B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страцией МО </w:t>
      </w:r>
      <w:proofErr w:type="spellStart"/>
      <w:r w:rsidR="00573B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Раздольевское</w:t>
      </w:r>
      <w:proofErr w:type="spellEnd"/>
      <w:r w:rsidR="00573B7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ции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 Задачами программы являются: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1.2.1. Укрепление системы профилактики нарушений обязательных требований путём активизации профилактической деятельности.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1.2.2. Выявление причин, факторов и условий, способствующих нарушениям обязательных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требований.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1.2.3. Повышение правосознания и правовой культуры руководителей юридических лиц и индивидуальных предпринимателей.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1.3. Срок реализации програм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мы - 2</w:t>
      </w:r>
      <w:r w:rsidR="00403E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020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год.</w:t>
      </w:r>
    </w:p>
    <w:p w14:paraId="5446F5E0" w14:textId="77777777" w:rsidR="00C0536C" w:rsidRPr="00C0536C" w:rsidRDefault="00C0536C" w:rsidP="003D3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Раздел 2. Мероприятия программы и сроки их реализации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933"/>
        <w:gridCol w:w="2195"/>
        <w:gridCol w:w="2335"/>
      </w:tblGrid>
      <w:tr w:rsidR="00C0536C" w:rsidRPr="00C0536C" w14:paraId="17693650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370B6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7C3E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</w:t>
            </w:r>
          </w:p>
          <w:p w14:paraId="5FC2F07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11CD7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C42BD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0536C" w:rsidRPr="00C0536C" w14:paraId="19469EA3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552E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98E4D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516E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BC02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4</w:t>
            </w:r>
          </w:p>
        </w:tc>
      </w:tr>
      <w:tr w:rsidR="00C0536C" w:rsidRPr="00C0536C" w14:paraId="37CF56B8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0953A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9ACE2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Размещение на официальном </w:t>
            </w:r>
            <w:r w:rsidR="003D3E4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сайте администрации 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для каждого вида муниципального контроля перечней нормативных правовых актов 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A39A2" w14:textId="6263439F" w:rsidR="00C0536C" w:rsidRPr="00C0536C" w:rsidRDefault="00403E32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1EC6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6CB6B1C9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на осуществление муниципального контроля </w:t>
            </w:r>
          </w:p>
        </w:tc>
      </w:tr>
      <w:tr w:rsidR="00C0536C" w:rsidRPr="00C0536C" w14:paraId="0746C828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E9D7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CE403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2633F68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52555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5FFA0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505C7D7B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C0536C" w:rsidRPr="00C0536C" w14:paraId="070FECFB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94C4C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0C810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</w:t>
            </w:r>
            <w:r w:rsidR="003D3E4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м сайте администрации </w:t>
            </w: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8007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63888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1BE3A3C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 </w:t>
            </w:r>
          </w:p>
        </w:tc>
      </w:tr>
      <w:tr w:rsidR="00C0536C" w:rsidRPr="00C0536C" w14:paraId="6113FA94" w14:textId="77777777" w:rsidTr="00C0536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3162E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690A4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7CAAF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74CA7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14:paraId="41547B88" w14:textId="77777777" w:rsidR="00C0536C" w:rsidRPr="00C0536C" w:rsidRDefault="00C0536C" w:rsidP="00C053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0536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</w:tbl>
    <w:p w14:paraId="5680E85D" w14:textId="77777777" w:rsidR="00732EDE" w:rsidRPr="00C0536C" w:rsidRDefault="00732EDE">
      <w:pPr>
        <w:rPr>
          <w:rFonts w:ascii="Times New Roman" w:hAnsi="Times New Roman" w:cs="Times New Roman"/>
          <w:sz w:val="28"/>
          <w:szCs w:val="28"/>
        </w:rPr>
      </w:pPr>
    </w:p>
    <w:sectPr w:rsidR="00732EDE" w:rsidRPr="00C0536C" w:rsidSect="003D3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258C0" w14:textId="77777777" w:rsidR="00617706" w:rsidRDefault="00617706" w:rsidP="00C0536C">
      <w:pPr>
        <w:spacing w:after="0" w:line="240" w:lineRule="auto"/>
      </w:pPr>
      <w:r>
        <w:separator/>
      </w:r>
    </w:p>
  </w:endnote>
  <w:endnote w:type="continuationSeparator" w:id="0">
    <w:p w14:paraId="34BF36B6" w14:textId="77777777" w:rsidR="00617706" w:rsidRDefault="00617706" w:rsidP="00C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4D5A1" w14:textId="77777777" w:rsidR="00617706" w:rsidRDefault="00617706" w:rsidP="00C0536C">
      <w:pPr>
        <w:spacing w:after="0" w:line="240" w:lineRule="auto"/>
      </w:pPr>
      <w:r>
        <w:separator/>
      </w:r>
    </w:p>
  </w:footnote>
  <w:footnote w:type="continuationSeparator" w:id="0">
    <w:p w14:paraId="60E247AB" w14:textId="77777777" w:rsidR="00617706" w:rsidRDefault="00617706" w:rsidP="00C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6C"/>
    <w:rsid w:val="00374103"/>
    <w:rsid w:val="003D3E44"/>
    <w:rsid w:val="00403E32"/>
    <w:rsid w:val="004B50F3"/>
    <w:rsid w:val="00517FC7"/>
    <w:rsid w:val="00525F30"/>
    <w:rsid w:val="005645DA"/>
    <w:rsid w:val="00573B71"/>
    <w:rsid w:val="00617706"/>
    <w:rsid w:val="006267C7"/>
    <w:rsid w:val="00732EDE"/>
    <w:rsid w:val="009411BE"/>
    <w:rsid w:val="00952F4E"/>
    <w:rsid w:val="00965E93"/>
    <w:rsid w:val="00A63CF3"/>
    <w:rsid w:val="00A95F3E"/>
    <w:rsid w:val="00B413C4"/>
    <w:rsid w:val="00C04E3C"/>
    <w:rsid w:val="00C0536C"/>
    <w:rsid w:val="00CD04A5"/>
    <w:rsid w:val="00D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121"/>
  <w15:docId w15:val="{28990C6E-C3F2-49D3-B5D9-8480F5E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6C"/>
  </w:style>
  <w:style w:type="paragraph" w:styleId="a9">
    <w:name w:val="footer"/>
    <w:basedOn w:val="a"/>
    <w:link w:val="aa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5</cp:revision>
  <cp:lastPrinted>2020-04-10T07:17:00Z</cp:lastPrinted>
  <dcterms:created xsi:type="dcterms:W3CDTF">2020-03-13T06:22:00Z</dcterms:created>
  <dcterms:modified xsi:type="dcterms:W3CDTF">2020-04-10T07:17:00Z</dcterms:modified>
</cp:coreProperties>
</file>