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A94092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10 октября</w:t>
      </w:r>
      <w:r w:rsidR="00534FD5">
        <w:rPr>
          <w:sz w:val="28"/>
          <w:szCs w:val="28"/>
        </w:rPr>
        <w:t xml:space="preserve"> 202</w:t>
      </w:r>
      <w:r w:rsidR="004F523B">
        <w:rPr>
          <w:sz w:val="28"/>
          <w:szCs w:val="28"/>
        </w:rPr>
        <w:t>2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 w:rsidR="004F523B">
        <w:rPr>
          <w:sz w:val="28"/>
          <w:szCs w:val="28"/>
        </w:rPr>
        <w:t xml:space="preserve">  </w:t>
      </w:r>
      <w:r w:rsidR="001B1779"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4276D3">
        <w:rPr>
          <w:sz w:val="28"/>
          <w:szCs w:val="28"/>
        </w:rPr>
        <w:t>5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A94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A94092">
              <w:rPr>
                <w:sz w:val="28"/>
                <w:szCs w:val="28"/>
              </w:rPr>
              <w:t>четвертый ква</w:t>
            </w:r>
            <w:r w:rsidR="00175A24">
              <w:rPr>
                <w:sz w:val="28"/>
                <w:szCs w:val="28"/>
              </w:rPr>
              <w:t>ртал 20</w:t>
            </w:r>
            <w:r w:rsidR="00875781">
              <w:rPr>
                <w:sz w:val="28"/>
                <w:szCs w:val="28"/>
              </w:rPr>
              <w:t>2</w:t>
            </w:r>
            <w:r w:rsidR="004F523B">
              <w:rPr>
                <w:sz w:val="28"/>
                <w:szCs w:val="28"/>
              </w:rPr>
              <w:t>2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523B" w:rsidRPr="004F523B">
        <w:rPr>
          <w:color w:val="000000"/>
          <w:sz w:val="28"/>
          <w:szCs w:val="28"/>
        </w:rPr>
        <w:t xml:space="preserve"> </w:t>
      </w:r>
      <w:r w:rsidR="004F523B" w:rsidRPr="00B02669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r w:rsidR="00E0211F">
        <w:rPr>
          <w:color w:val="000000"/>
          <w:sz w:val="28"/>
          <w:szCs w:val="28"/>
        </w:rPr>
        <w:t xml:space="preserve"> </w:t>
      </w:r>
      <w:r w:rsidR="00A94092">
        <w:rPr>
          <w:color w:val="000000"/>
          <w:sz w:val="28"/>
          <w:szCs w:val="28"/>
        </w:rPr>
        <w:t>20 сентября 2022</w:t>
      </w:r>
      <w:r w:rsidR="00E0211F" w:rsidRPr="00F55B72">
        <w:rPr>
          <w:sz w:val="28"/>
          <w:szCs w:val="28"/>
        </w:rPr>
        <w:t xml:space="preserve"> года № </w:t>
      </w:r>
      <w:r w:rsidR="00A94092">
        <w:rPr>
          <w:sz w:val="28"/>
          <w:szCs w:val="28"/>
        </w:rPr>
        <w:t>773</w:t>
      </w:r>
      <w:r w:rsidR="00E0211F" w:rsidRPr="00F55B72">
        <w:rPr>
          <w:sz w:val="28"/>
          <w:szCs w:val="28"/>
        </w:rPr>
        <w:t xml:space="preserve">/пр «О </w:t>
      </w:r>
      <w:r w:rsidR="00A94092">
        <w:rPr>
          <w:sz w:val="28"/>
          <w:szCs w:val="28"/>
        </w:rPr>
        <w:t>показателях</w:t>
      </w:r>
      <w:r w:rsidR="00E0211F" w:rsidRPr="00F55B72">
        <w:rPr>
          <w:sz w:val="28"/>
          <w:szCs w:val="28"/>
        </w:rPr>
        <w:t xml:space="preserve"> средней рыночной стоимости одного квадратного метра общей площади жилого помещения по суб</w:t>
      </w:r>
      <w:r w:rsidR="00E0211F">
        <w:rPr>
          <w:sz w:val="28"/>
          <w:szCs w:val="28"/>
        </w:rPr>
        <w:t xml:space="preserve">ъектам Российской Федерации на </w:t>
      </w:r>
      <w:r w:rsidR="00E0211F">
        <w:rPr>
          <w:sz w:val="28"/>
          <w:szCs w:val="28"/>
          <w:lang w:val="en-US"/>
        </w:rPr>
        <w:t>I</w:t>
      </w:r>
      <w:r w:rsidR="00A94092">
        <w:rPr>
          <w:sz w:val="28"/>
          <w:szCs w:val="28"/>
          <w:lang w:val="en-US"/>
        </w:rPr>
        <w:t>V</w:t>
      </w:r>
      <w:r w:rsidR="00E0211F" w:rsidRPr="00F55B72">
        <w:rPr>
          <w:sz w:val="28"/>
          <w:szCs w:val="28"/>
        </w:rPr>
        <w:t xml:space="preserve"> квартал 2022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A94092">
        <w:rPr>
          <w:sz w:val="28"/>
          <w:szCs w:val="28"/>
        </w:rPr>
        <w:t xml:space="preserve">четвертый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4F523B">
        <w:rPr>
          <w:sz w:val="28"/>
          <w:szCs w:val="28"/>
        </w:rPr>
        <w:t>2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</w:t>
      </w:r>
      <w:r w:rsidRPr="002459C7">
        <w:rPr>
          <w:sz w:val="28"/>
          <w:szCs w:val="28"/>
        </w:rPr>
        <w:lastRenderedPageBreak/>
        <w:t xml:space="preserve">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мероприяти</w:t>
      </w:r>
      <w:r w:rsidR="00205169">
        <w:rPr>
          <w:sz w:val="28"/>
          <w:szCs w:val="28"/>
        </w:rPr>
        <w:t>я по у</w:t>
      </w:r>
      <w:r w:rsidR="006B4DD9" w:rsidRPr="002459C7">
        <w:rPr>
          <w:sz w:val="28"/>
          <w:szCs w:val="28"/>
        </w:rPr>
        <w:t>лучшени</w:t>
      </w:r>
      <w:r w:rsidR="00205169">
        <w:rPr>
          <w:sz w:val="28"/>
          <w:szCs w:val="28"/>
        </w:rPr>
        <w:t>ю</w:t>
      </w:r>
      <w:r w:rsidR="006B4DD9" w:rsidRPr="002459C7">
        <w:rPr>
          <w:sz w:val="28"/>
          <w:szCs w:val="28"/>
        </w:rPr>
        <w:t xml:space="preserve"> жилищных условий молодых граждан (молодых семей) и </w:t>
      </w:r>
      <w:r w:rsidR="00205169">
        <w:rPr>
          <w:sz w:val="28"/>
          <w:szCs w:val="28"/>
        </w:rPr>
        <w:t>по у</w:t>
      </w:r>
      <w:r w:rsidR="006B4DD9" w:rsidRPr="002459C7">
        <w:rPr>
          <w:sz w:val="28"/>
          <w:szCs w:val="28"/>
        </w:rPr>
        <w:t>лучшени</w:t>
      </w:r>
      <w:r w:rsidR="00205169">
        <w:rPr>
          <w:sz w:val="28"/>
          <w:szCs w:val="28"/>
        </w:rPr>
        <w:t>ю</w:t>
      </w:r>
      <w:r w:rsidR="006B4DD9" w:rsidRPr="002459C7">
        <w:rPr>
          <w:sz w:val="28"/>
          <w:szCs w:val="28"/>
        </w:rPr>
        <w:t xml:space="preserve">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E0211F">
        <w:rPr>
          <w:sz w:val="28"/>
          <w:szCs w:val="28"/>
        </w:rPr>
        <w:t xml:space="preserve"> </w:t>
      </w:r>
      <w:r w:rsidR="00A94092" w:rsidRPr="00A94092">
        <w:rPr>
          <w:rFonts w:eastAsia="Calibri"/>
          <w:b/>
          <w:sz w:val="28"/>
          <w:szCs w:val="28"/>
          <w:lang w:eastAsia="en-US"/>
        </w:rPr>
        <w:t>91</w:t>
      </w:r>
      <w:r w:rsidR="00A94092">
        <w:rPr>
          <w:rFonts w:eastAsia="Calibri"/>
          <w:b/>
          <w:sz w:val="28"/>
          <w:szCs w:val="28"/>
          <w:lang w:eastAsia="en-US"/>
        </w:rPr>
        <w:t> </w:t>
      </w:r>
      <w:r w:rsidR="00A94092" w:rsidRPr="00A94092">
        <w:rPr>
          <w:rFonts w:eastAsia="Calibri"/>
          <w:b/>
          <w:sz w:val="28"/>
          <w:szCs w:val="28"/>
          <w:lang w:eastAsia="en-US"/>
        </w:rPr>
        <w:t>465</w:t>
      </w:r>
      <w:r w:rsidR="00A94092">
        <w:rPr>
          <w:rFonts w:eastAsia="Calibri"/>
          <w:b/>
          <w:sz w:val="28"/>
          <w:szCs w:val="28"/>
          <w:lang w:eastAsia="en-US"/>
        </w:rPr>
        <w:t xml:space="preserve"> рублей </w:t>
      </w:r>
      <w:r w:rsidR="00A94092" w:rsidRPr="00A94092">
        <w:rPr>
          <w:rFonts w:eastAsia="Calibri"/>
          <w:b/>
          <w:sz w:val="28"/>
          <w:szCs w:val="28"/>
          <w:lang w:eastAsia="en-US"/>
        </w:rPr>
        <w:t>55</w:t>
      </w:r>
      <w:r w:rsidR="00A94092" w:rsidRPr="00A14537">
        <w:rPr>
          <w:rFonts w:eastAsia="Calibri"/>
          <w:b/>
          <w:lang w:eastAsia="en-US"/>
        </w:rPr>
        <w:t xml:space="preserve"> </w:t>
      </w:r>
      <w:r w:rsidRPr="0036551D">
        <w:rPr>
          <w:b/>
          <w:sz w:val="28"/>
          <w:szCs w:val="28"/>
        </w:rPr>
        <w:t>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20765E" w:rsidRPr="00EA0F6C" w:rsidRDefault="0020765E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20765E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Pr="0020765E">
        <w:rPr>
          <w:sz w:val="28"/>
          <w:szCs w:val="28"/>
        </w:rPr>
        <w:t xml:space="preserve"> в Комитет</w:t>
      </w:r>
      <w:r>
        <w:rPr>
          <w:sz w:val="28"/>
          <w:szCs w:val="28"/>
        </w:rPr>
        <w:t xml:space="preserve"> по строительству </w:t>
      </w:r>
      <w:r w:rsidRPr="0020765E">
        <w:rPr>
          <w:sz w:val="28"/>
          <w:szCs w:val="28"/>
        </w:rPr>
        <w:t>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не позднее 3 дней с даты утверждения с приложением финансово-экономического обоснования и документов, подтверждающих исходные данные.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r w:rsidR="00A94092">
        <w:rPr>
          <w:sz w:val="28"/>
          <w:szCs w:val="28"/>
        </w:rPr>
        <w:t>Потоцкую</w:t>
      </w:r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653EC8" w:rsidRPr="00EA0F6C" w:rsidRDefault="00E0211F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r w:rsidR="00875781">
        <w:rPr>
          <w:sz w:val="28"/>
          <w:szCs w:val="28"/>
        </w:rPr>
        <w:t>В.В.</w:t>
      </w:r>
      <w:r w:rsidR="001B1779">
        <w:rPr>
          <w:sz w:val="28"/>
          <w:szCs w:val="28"/>
        </w:rPr>
        <w:t>Зайцева</w:t>
      </w:r>
      <w:r w:rsidR="00653EC8" w:rsidRPr="00EA0F6C">
        <w:rPr>
          <w:sz w:val="28"/>
          <w:szCs w:val="28"/>
        </w:rPr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205169" w:rsidRDefault="00205169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A94092">
        <w:rPr>
          <w:sz w:val="20"/>
          <w:szCs w:val="20"/>
        </w:rPr>
        <w:t>Потоцкая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4F523B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E0211F" w:rsidRDefault="00E0211F" w:rsidP="004F523B">
      <w:pPr>
        <w:rPr>
          <w:sz w:val="20"/>
          <w:szCs w:val="20"/>
        </w:rPr>
      </w:pPr>
    </w:p>
    <w:p w:rsidR="00E0211F" w:rsidRPr="005355ED" w:rsidRDefault="00E0211F" w:rsidP="00E0211F">
      <w:pPr>
        <w:jc w:val="right"/>
      </w:pPr>
      <w:r w:rsidRPr="005355ED">
        <w:lastRenderedPageBreak/>
        <w:t>Приложение 1</w:t>
      </w:r>
    </w:p>
    <w:p w:rsidR="00E0211F" w:rsidRPr="005355ED" w:rsidRDefault="00E0211F" w:rsidP="00E0211F">
      <w:pPr>
        <w:jc w:val="right"/>
      </w:pPr>
      <w:r w:rsidRPr="005355ED">
        <w:t>к постановлению администрации</w:t>
      </w:r>
    </w:p>
    <w:p w:rsidR="00E0211F" w:rsidRPr="005355ED" w:rsidRDefault="00E0211F" w:rsidP="00E0211F">
      <w:pPr>
        <w:jc w:val="right"/>
      </w:pPr>
      <w:r w:rsidRPr="005355ED">
        <w:t>МО Раздольевское сельское поселение</w:t>
      </w:r>
    </w:p>
    <w:p w:rsidR="00E0211F" w:rsidRDefault="00E0211F" w:rsidP="00E0211F">
      <w:pPr>
        <w:jc w:val="right"/>
      </w:pPr>
      <w:r w:rsidRPr="005355ED">
        <w:t xml:space="preserve">от </w:t>
      </w:r>
      <w:r w:rsidR="00287E00">
        <w:t>10.10</w:t>
      </w:r>
      <w:r w:rsidRPr="005355ED">
        <w:t>.202</w:t>
      </w:r>
      <w:r>
        <w:t>2</w:t>
      </w:r>
      <w:r w:rsidRPr="005355ED">
        <w:t xml:space="preserve"> года № </w:t>
      </w:r>
      <w:r w:rsidR="00287E00">
        <w:t>23</w:t>
      </w:r>
      <w:r w:rsidR="004276D3">
        <w:t>5</w:t>
      </w:r>
    </w:p>
    <w:p w:rsidR="00E0211F" w:rsidRPr="005355ED" w:rsidRDefault="00E0211F" w:rsidP="00E0211F">
      <w:pPr>
        <w:jc w:val="right"/>
        <w:rPr>
          <w:color w:val="FF0000"/>
        </w:rPr>
      </w:pPr>
    </w:p>
    <w:p w:rsidR="00CF24BD" w:rsidRPr="005355ED" w:rsidRDefault="00CF24BD" w:rsidP="00CF24BD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CF24BD" w:rsidRDefault="00CF24BD" w:rsidP="00CF24BD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CF24BD" w:rsidRPr="005355ED" w:rsidRDefault="00CF24BD" w:rsidP="00CF24BD">
      <w:pPr>
        <w:jc w:val="center"/>
        <w:rPr>
          <w:b/>
        </w:rPr>
      </w:pPr>
    </w:p>
    <w:p w:rsidR="00CF24BD" w:rsidRPr="005355ED" w:rsidRDefault="00CF24BD" w:rsidP="00CF24BD">
      <w:pPr>
        <w:jc w:val="both"/>
      </w:pPr>
      <w:r w:rsidRPr="004359E4">
        <w:rPr>
          <w:b/>
        </w:rPr>
        <w:t>1. Ст. кред</w:t>
      </w:r>
      <w:r>
        <w:t>. –данных нет;</w:t>
      </w:r>
    </w:p>
    <w:p w:rsidR="00CF24BD" w:rsidRPr="004359E4" w:rsidRDefault="00CF24BD" w:rsidP="00CF24BD">
      <w:pPr>
        <w:jc w:val="both"/>
      </w:pPr>
    </w:p>
    <w:p w:rsidR="00CF24BD" w:rsidRPr="004359E4" w:rsidRDefault="00CF24BD" w:rsidP="00CF24BD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</w:t>
      </w:r>
      <w:r>
        <w:t xml:space="preserve"> по ближайшему по численности МО Петровское сельское поселение</w:t>
      </w:r>
      <w:r w:rsidRPr="004359E4">
        <w:t xml:space="preserve"> –</w:t>
      </w:r>
      <w:r>
        <w:t xml:space="preserve"> </w:t>
      </w:r>
      <w:r w:rsidRPr="00DA1D3B">
        <w:rPr>
          <w:b/>
        </w:rPr>
        <w:t>100</w:t>
      </w:r>
      <w:r w:rsidRPr="00273C04">
        <w:rPr>
          <w:b/>
        </w:rPr>
        <w:t xml:space="preserve"> 0</w:t>
      </w:r>
      <w:r w:rsidRPr="004359E4">
        <w:rPr>
          <w:b/>
        </w:rPr>
        <w:t>00 руб</w:t>
      </w:r>
      <w:r>
        <w:rPr>
          <w:b/>
        </w:rPr>
        <w:t>.</w:t>
      </w:r>
      <w:r w:rsidRPr="004359E4">
        <w:rPr>
          <w:b/>
        </w:rPr>
        <w:t>/ кв.м.</w:t>
      </w:r>
      <w:r>
        <w:rPr>
          <w:b/>
        </w:rPr>
        <w:t>;</w:t>
      </w:r>
      <w:r w:rsidRPr="004359E4">
        <w:rPr>
          <w:b/>
        </w:rPr>
        <w:t xml:space="preserve"> </w:t>
      </w:r>
    </w:p>
    <w:p w:rsidR="00CF24BD" w:rsidRDefault="00CF24BD" w:rsidP="00CF24BD">
      <w:pPr>
        <w:jc w:val="both"/>
        <w:rPr>
          <w:b/>
        </w:rPr>
      </w:pPr>
    </w:p>
    <w:p w:rsidR="00CF24BD" w:rsidRPr="005355ED" w:rsidRDefault="00CF24BD" w:rsidP="00CF24BD">
      <w:pPr>
        <w:jc w:val="both"/>
      </w:pPr>
      <w:r w:rsidRPr="004359E4">
        <w:rPr>
          <w:b/>
        </w:rPr>
        <w:t>Ст. дог</w:t>
      </w:r>
      <w:r w:rsidRPr="004359E4">
        <w:t>. –</w:t>
      </w:r>
      <w:r w:rsidRPr="00273C04">
        <w:t xml:space="preserve"> </w:t>
      </w:r>
      <w:r w:rsidRPr="00287E00">
        <w:rPr>
          <w:rFonts w:eastAsia="Calibri"/>
          <w:b/>
          <w:lang w:eastAsia="en-US"/>
        </w:rPr>
        <w:t>56 771, 55</w:t>
      </w:r>
      <w:r>
        <w:rPr>
          <w:rFonts w:eastAsia="Calibri"/>
          <w:lang w:eastAsia="en-US"/>
        </w:rPr>
        <w:t xml:space="preserve"> </w:t>
      </w:r>
      <w:r w:rsidRPr="00694A7A">
        <w:rPr>
          <w:b/>
        </w:rPr>
        <w:t>рублей</w:t>
      </w:r>
      <w:r>
        <w:t xml:space="preserve">. </w:t>
      </w:r>
      <w:r w:rsidRPr="002B1BDD">
        <w:t>Данные из сведений по договорам на приобретение (строительство) жилых помещений на территории муниципального образования Приозерского муниципального района Ленинградской области, предоставленным участниками жилищных программ, действующих на территории Ленинградской области, Приозерский р-н, Петровское с.п., п. Петровское, ул. Шоссейная, д.</w:t>
      </w:r>
      <w:r>
        <w:t>35</w:t>
      </w:r>
      <w:r w:rsidRPr="002B1BDD">
        <w:t>, кв.</w:t>
      </w:r>
      <w:r>
        <w:t>45,</w:t>
      </w:r>
      <w:r w:rsidRPr="002B1BDD">
        <w:t xml:space="preserve"> </w:t>
      </w:r>
      <w:r>
        <w:t>73,1</w:t>
      </w:r>
      <w:r w:rsidRPr="002B1BDD">
        <w:t xml:space="preserve"> кв.м. -  </w:t>
      </w:r>
      <w:r>
        <w:t>4 150 000</w:t>
      </w:r>
      <w:r w:rsidRPr="002B1BDD">
        <w:rPr>
          <w:b/>
        </w:rPr>
        <w:t>/</w:t>
      </w:r>
      <w:r w:rsidRPr="00694A7A">
        <w:t>73,1=</w:t>
      </w:r>
      <w:r>
        <w:t xml:space="preserve"> </w:t>
      </w:r>
      <w:r w:rsidRPr="00A14537">
        <w:t>56 771, 55</w:t>
      </w:r>
      <w:r w:rsidRPr="00694A7A">
        <w:t xml:space="preserve"> рубл</w:t>
      </w:r>
      <w:r>
        <w:t>ей</w:t>
      </w:r>
      <w:r w:rsidRPr="00694A7A">
        <w:t>.</w:t>
      </w:r>
      <w:r w:rsidRPr="002B1BDD">
        <w:t xml:space="preserve"> (по данным ближайшего по численности населения - МО Петровское сельское поселение, в связи с отсутствием своих данных);</w:t>
      </w:r>
    </w:p>
    <w:p w:rsidR="00CF24BD" w:rsidRDefault="00CF24BD" w:rsidP="00CF24BD">
      <w:pPr>
        <w:tabs>
          <w:tab w:val="left" w:pos="3705"/>
        </w:tabs>
        <w:jc w:val="both"/>
        <w:rPr>
          <w:b/>
        </w:rPr>
      </w:pPr>
    </w:p>
    <w:p w:rsidR="00CF24BD" w:rsidRDefault="00CF24BD" w:rsidP="00CF24BD">
      <w:pPr>
        <w:tabs>
          <w:tab w:val="left" w:pos="3705"/>
        </w:tabs>
        <w:jc w:val="both"/>
      </w:pPr>
      <w:r w:rsidRPr="0013527B">
        <w:rPr>
          <w:b/>
        </w:rPr>
        <w:t>Ст_стат</w:t>
      </w:r>
      <w:r>
        <w:t xml:space="preserve"> = (174 613, 68 +65 364,5) /2 = </w:t>
      </w:r>
      <w:r w:rsidRPr="00287E00">
        <w:rPr>
          <w:b/>
        </w:rPr>
        <w:t>119 989, 09 руб/кв.м.</w:t>
      </w:r>
    </w:p>
    <w:p w:rsidR="00CF24BD" w:rsidRDefault="00CF24BD" w:rsidP="00CF24BD">
      <w:pPr>
        <w:tabs>
          <w:tab w:val="left" w:pos="3705"/>
        </w:tabs>
        <w:jc w:val="both"/>
      </w:pPr>
      <w:r>
        <w:t>Официальная информация Росстата за I</w:t>
      </w:r>
      <w:r>
        <w:rPr>
          <w:lang w:val="en-US"/>
        </w:rPr>
        <w:t>I</w:t>
      </w:r>
      <w:r>
        <w:t xml:space="preserve"> квартал 2022 года:</w:t>
      </w:r>
    </w:p>
    <w:p w:rsidR="00CF24BD" w:rsidRDefault="00CF24BD" w:rsidP="00CF24BD">
      <w:pPr>
        <w:tabs>
          <w:tab w:val="left" w:pos="3705"/>
        </w:tabs>
        <w:jc w:val="both"/>
      </w:pPr>
      <w:r>
        <w:t>Ст.стат перв = 174613,68 руб/кв.м.</w:t>
      </w:r>
    </w:p>
    <w:p w:rsidR="00CF24BD" w:rsidRPr="004359E4" w:rsidRDefault="00CF24BD" w:rsidP="00CF24BD">
      <w:pPr>
        <w:tabs>
          <w:tab w:val="left" w:pos="3705"/>
        </w:tabs>
        <w:jc w:val="both"/>
      </w:pPr>
      <w:r>
        <w:t>Ст.стат втор = 65364,50 руб/кв.м.</w:t>
      </w:r>
      <w:r w:rsidRPr="004359E4">
        <w:t xml:space="preserve">                             </w:t>
      </w:r>
    </w:p>
    <w:p w:rsidR="00CF24BD" w:rsidRDefault="00CF24BD" w:rsidP="00CF24BD">
      <w:pPr>
        <w:jc w:val="center"/>
      </w:pPr>
    </w:p>
    <w:p w:rsidR="00CF24BD" w:rsidRPr="00A14537" w:rsidRDefault="00CF24BD" w:rsidP="00CF24BD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>Среднее значение стоимости 1 кв.м общей площади жилья по муниципальному образованию (Ср_кв.м)</w:t>
      </w:r>
    </w:p>
    <w:p w:rsidR="00CF24BD" w:rsidRPr="00A14537" w:rsidRDefault="00CF24BD" w:rsidP="00CF24BD">
      <w:pPr>
        <w:ind w:left="-284" w:right="141"/>
        <w:jc w:val="center"/>
        <w:rPr>
          <w:rFonts w:eastAsia="Calibri"/>
          <w:lang w:eastAsia="en-US"/>
        </w:rPr>
      </w:pPr>
    </w:p>
    <w:p w:rsidR="00CF24BD" w:rsidRPr="00A14537" w:rsidRDefault="00CF24BD" w:rsidP="00CF24BD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СР кв.м= </w:t>
      </w:r>
      <w:r w:rsidRPr="00A14537">
        <w:rPr>
          <w:rFonts w:eastAsia="Calibri"/>
          <w:b/>
          <w:u w:val="single"/>
          <w:lang w:eastAsia="en-US"/>
        </w:rPr>
        <w:t xml:space="preserve">(Ст._кред х 0,92+ Ст. дог х 0,92 + Ст. стат + Ст. строй)    </w:t>
      </w:r>
    </w:p>
    <w:p w:rsidR="00CF24BD" w:rsidRPr="00A14537" w:rsidRDefault="00CF24BD" w:rsidP="00CF24BD">
      <w:pPr>
        <w:ind w:left="-284" w:right="141"/>
        <w:jc w:val="both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                                                N</w:t>
      </w:r>
    </w:p>
    <w:p w:rsidR="00CF24BD" w:rsidRPr="00A14537" w:rsidRDefault="00CF24BD" w:rsidP="00CF24BD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Где:</w:t>
      </w:r>
    </w:p>
    <w:p w:rsidR="00CF24BD" w:rsidRPr="00A14537" w:rsidRDefault="00CF24BD" w:rsidP="00CF24BD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CF24BD" w:rsidRPr="00A14537" w:rsidRDefault="00CF24BD" w:rsidP="00CF24BD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val="en-US" w:eastAsia="en-US"/>
        </w:rPr>
        <w:t>N</w:t>
      </w:r>
      <w:r w:rsidRPr="00A14537">
        <w:rPr>
          <w:rFonts w:eastAsia="Calibri"/>
          <w:lang w:eastAsia="en-US"/>
        </w:rPr>
        <w:t xml:space="preserve"> - количество показателей, используемых при расчете;</w:t>
      </w:r>
    </w:p>
    <w:p w:rsidR="00CF24BD" w:rsidRPr="00A14537" w:rsidRDefault="00CF24BD" w:rsidP="00CF24BD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 xml:space="preserve">                                           </w:t>
      </w:r>
    </w:p>
    <w:p w:rsidR="00CF24BD" w:rsidRPr="00A14537" w:rsidRDefault="00CF24BD" w:rsidP="00CF24BD">
      <w:pPr>
        <w:spacing w:after="160" w:line="256" w:lineRule="auto"/>
        <w:ind w:left="-284" w:right="141"/>
        <w:rPr>
          <w:rFonts w:eastAsia="Calibri"/>
          <w:lang w:eastAsia="en-US"/>
        </w:rPr>
      </w:pPr>
      <w:r w:rsidRPr="00A14537">
        <w:rPr>
          <w:rFonts w:eastAsia="Calibri"/>
          <w:b/>
          <w:bCs/>
          <w:lang w:eastAsia="en-US"/>
        </w:rPr>
        <w:t xml:space="preserve">  Ср. кв.м</w:t>
      </w:r>
      <w:r w:rsidRPr="00A14537">
        <w:rPr>
          <w:rFonts w:eastAsia="Calibri"/>
          <w:lang w:eastAsia="en-US"/>
        </w:rPr>
        <w:t xml:space="preserve">. = </w:t>
      </w:r>
      <w:r w:rsidRPr="00A14537">
        <w:rPr>
          <w:rFonts w:eastAsia="Calibri"/>
          <w:u w:val="single"/>
          <w:lang w:eastAsia="en-US"/>
        </w:rPr>
        <w:t>56 771,55* 0,92 + 100 000 + 119 989,09</w:t>
      </w:r>
      <w:r w:rsidRPr="00A14537">
        <w:rPr>
          <w:rFonts w:eastAsia="Calibri"/>
          <w:lang w:eastAsia="en-US"/>
        </w:rPr>
        <w:t xml:space="preserve">= </w:t>
      </w:r>
      <w:bookmarkStart w:id="0" w:name="_Hlk61356604"/>
      <w:r w:rsidRPr="00A14537">
        <w:rPr>
          <w:rFonts w:eastAsia="Calibri"/>
          <w:lang w:eastAsia="en-US"/>
        </w:rPr>
        <w:t xml:space="preserve">90 739,63 </w:t>
      </w:r>
      <w:bookmarkEnd w:id="0"/>
      <w:r w:rsidRPr="00A14537">
        <w:rPr>
          <w:rFonts w:eastAsia="Calibri"/>
          <w:lang w:eastAsia="en-US"/>
        </w:rPr>
        <w:t>руб./кв.м</w:t>
      </w:r>
      <w:r w:rsidRPr="00A14537">
        <w:rPr>
          <w:rFonts w:eastAsia="Calibri"/>
          <w:lang w:eastAsia="en-US"/>
        </w:rPr>
        <w:br/>
        <w:t xml:space="preserve">                                              3</w:t>
      </w:r>
    </w:p>
    <w:p w:rsidR="00CF24BD" w:rsidRPr="00A14537" w:rsidRDefault="00CF24BD" w:rsidP="00CF24BD">
      <w:pPr>
        <w:spacing w:after="160" w:line="256" w:lineRule="auto"/>
        <w:ind w:left="-284" w:right="141"/>
        <w:rPr>
          <w:rFonts w:eastAsia="Calibri"/>
          <w:b/>
          <w:lang w:eastAsia="en-US"/>
        </w:rPr>
      </w:pPr>
      <w:r w:rsidRPr="00A14537">
        <w:rPr>
          <w:rFonts w:eastAsia="Calibri"/>
          <w:b/>
          <w:lang w:eastAsia="en-US"/>
        </w:rPr>
        <w:t xml:space="preserve">2.СТ кв.м. = Ср. кв.м. х К дефл,   </w:t>
      </w:r>
    </w:p>
    <w:p w:rsidR="00CF24BD" w:rsidRPr="00A14537" w:rsidRDefault="00CF24BD" w:rsidP="00CF24BD">
      <w:pPr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К_дефл = 100,8</w:t>
      </w:r>
    </w:p>
    <w:p w:rsidR="00CF24BD" w:rsidRPr="00A14537" w:rsidRDefault="00CF24BD" w:rsidP="00CF24BD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r w:rsidRPr="00A14537">
        <w:rPr>
          <w:rFonts w:eastAsia="Calibri"/>
          <w:lang w:eastAsia="en-US"/>
        </w:rPr>
        <w:t xml:space="preserve">К_дефл – </w:t>
      </w:r>
      <w:r w:rsidRPr="00A14537">
        <w:rPr>
          <w:rFonts w:eastAsia="Calibri"/>
          <w:color w:val="000000"/>
          <w:lang w:eastAsia="en-US"/>
        </w:rPr>
        <w:t xml:space="preserve">индекс-дефлятор, определяемый уполномоченным федеральным органом исполнительной власти на основании дефляторов по видам </w:t>
      </w:r>
    </w:p>
    <w:p w:rsidR="00CF24BD" w:rsidRPr="00A14537" w:rsidRDefault="00CF24BD" w:rsidP="00CF24BD">
      <w:pPr>
        <w:spacing w:after="160" w:line="256" w:lineRule="auto"/>
        <w:ind w:left="-284" w:right="141"/>
        <w:jc w:val="both"/>
        <w:rPr>
          <w:rFonts w:eastAsia="Calibri"/>
          <w:color w:val="000000"/>
          <w:lang w:eastAsia="en-US"/>
        </w:rPr>
      </w:pPr>
      <w:r w:rsidRPr="00A14537">
        <w:rPr>
          <w:rFonts w:eastAsia="Calibri"/>
          <w:color w:val="000000"/>
          <w:lang w:eastAsia="en-US"/>
        </w:rPr>
        <w:br w:type="page"/>
      </w:r>
    </w:p>
    <w:p w:rsidR="00CF24BD" w:rsidRPr="00A14537" w:rsidRDefault="00CF24BD" w:rsidP="00CF24BD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color w:val="000000"/>
          <w:lang w:eastAsia="en-US"/>
        </w:rPr>
        <w:lastRenderedPageBreak/>
        <w:t>экономической деятельности, индекса потребительских цен, на расчетный квартал</w:t>
      </w:r>
    </w:p>
    <w:p w:rsidR="00CF24BD" w:rsidRPr="00A14537" w:rsidRDefault="00CF24BD" w:rsidP="00CF24BD">
      <w:pPr>
        <w:spacing w:after="160" w:line="256" w:lineRule="auto"/>
        <w:ind w:left="-284" w:right="141"/>
        <w:jc w:val="both"/>
        <w:rPr>
          <w:rFonts w:eastAsia="Calibri"/>
          <w:lang w:eastAsia="en-US"/>
        </w:rPr>
      </w:pPr>
      <w:r w:rsidRPr="00A14537">
        <w:rPr>
          <w:rFonts w:eastAsia="Calibri"/>
          <w:lang w:eastAsia="en-US"/>
        </w:rPr>
        <w:t>К_дефл. – 1,008 (</w:t>
      </w:r>
      <w:r w:rsidRPr="00A14537">
        <w:rPr>
          <w:rFonts w:eastAsia="Calibri"/>
          <w:color w:val="000000"/>
          <w:lang w:eastAsia="en-US"/>
        </w:rPr>
        <w:t>прогнозируемый коэффициент-дефлятор на период времени от отчетного до определяемого квартала</w:t>
      </w:r>
      <w:r w:rsidRPr="00A14537">
        <w:rPr>
          <w:rFonts w:eastAsia="Calibri"/>
          <w:lang w:eastAsia="en-US"/>
        </w:rPr>
        <w:t xml:space="preserve">) </w:t>
      </w:r>
    </w:p>
    <w:p w:rsidR="00CF24BD" w:rsidRPr="00A14537" w:rsidRDefault="00CF24BD" w:rsidP="00CF24BD">
      <w:pPr>
        <w:spacing w:after="160" w:line="256" w:lineRule="auto"/>
        <w:ind w:left="-284" w:right="141"/>
        <w:jc w:val="both"/>
        <w:rPr>
          <w:rFonts w:eastAsia="Calibri"/>
          <w:highlight w:val="yellow"/>
          <w:lang w:eastAsia="en-US"/>
        </w:rPr>
      </w:pPr>
      <w:r w:rsidRPr="00A14537">
        <w:rPr>
          <w:rFonts w:eastAsia="Calibri"/>
          <w:lang w:eastAsia="en-US"/>
        </w:rPr>
        <w:t xml:space="preserve">СТ кв.м. = </w:t>
      </w:r>
      <w:r w:rsidRPr="00A14537">
        <w:rPr>
          <w:rFonts w:eastAsia="Calibri"/>
          <w:b/>
          <w:lang w:eastAsia="en-US"/>
        </w:rPr>
        <w:t>90 739,63* 1,008 = 91 465, 55 руб./кв.м</w:t>
      </w:r>
    </w:p>
    <w:p w:rsidR="00AE5312" w:rsidRDefault="00CF24BD" w:rsidP="00A94092">
      <w:pPr>
        <w:ind w:left="-284" w:right="141"/>
        <w:jc w:val="both"/>
      </w:pPr>
      <w:r w:rsidRPr="00A14537">
        <w:rPr>
          <w:rFonts w:eastAsia="Calibri"/>
          <w:b/>
          <w:lang w:eastAsia="en-US"/>
        </w:rPr>
        <w:t>СТ кв.м. = 91 465, 55 руб./кв.м</w:t>
      </w:r>
    </w:p>
    <w:p w:rsidR="00AE5312" w:rsidRPr="007865F0" w:rsidRDefault="00AE5312" w:rsidP="00AE5312"/>
    <w:p w:rsidR="00AE5312" w:rsidRDefault="00AE5312" w:rsidP="00AE5312">
      <w:pPr>
        <w:tabs>
          <w:tab w:val="left" w:pos="210"/>
        </w:tabs>
      </w:pPr>
    </w:p>
    <w:p w:rsidR="00E0211F" w:rsidRDefault="00E0211F" w:rsidP="004F523B">
      <w:pPr>
        <w:jc w:val="right"/>
      </w:pPr>
    </w:p>
    <w:p w:rsidR="00E0211F" w:rsidRPr="001B1779" w:rsidRDefault="00E0211F" w:rsidP="00E0211F">
      <w:pPr>
        <w:jc w:val="center"/>
        <w:rPr>
          <w:b/>
        </w:rPr>
      </w:pPr>
    </w:p>
    <w:tbl>
      <w:tblPr>
        <w:tblW w:w="10552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205"/>
        <w:gridCol w:w="1165"/>
        <w:gridCol w:w="1166"/>
        <w:gridCol w:w="1002"/>
        <w:gridCol w:w="6"/>
        <w:gridCol w:w="919"/>
        <w:gridCol w:w="6"/>
        <w:gridCol w:w="1287"/>
        <w:gridCol w:w="6"/>
      </w:tblGrid>
      <w:tr w:rsidR="00E0211F" w:rsidRPr="00136C33" w:rsidTr="00CF24BD">
        <w:trPr>
          <w:gridAfter w:val="1"/>
          <w:wAfter w:w="6" w:type="dxa"/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E0211F" w:rsidRPr="00136C33" w:rsidRDefault="00E0211F" w:rsidP="00CF24BD">
            <w:pPr>
              <w:jc w:val="center"/>
            </w:pPr>
            <w:r w:rsidRPr="00136C33">
              <w:t xml:space="preserve"> </w:t>
            </w:r>
            <w:r>
              <w:t xml:space="preserve">Норматив среднерыночной стоимости квадратного метра на </w:t>
            </w:r>
            <w:r w:rsidR="00CF24BD">
              <w:t>4</w:t>
            </w:r>
            <w:r>
              <w:t xml:space="preserve"> квартал 2022 года</w:t>
            </w:r>
          </w:p>
        </w:tc>
        <w:tc>
          <w:tcPr>
            <w:tcW w:w="6756" w:type="dxa"/>
            <w:gridSpan w:val="8"/>
          </w:tcPr>
          <w:p w:rsidR="00E0211F" w:rsidRPr="00136C33" w:rsidRDefault="00E0211F" w:rsidP="003F63B1">
            <w:pPr>
              <w:jc w:val="center"/>
            </w:pPr>
            <w:r w:rsidRPr="00136C33">
              <w:t>Расчётные показатели</w:t>
            </w:r>
          </w:p>
        </w:tc>
      </w:tr>
      <w:tr w:rsidR="00E0211F" w:rsidRPr="00136C33" w:rsidTr="00CF24BD">
        <w:trPr>
          <w:gridAfter w:val="1"/>
          <w:wAfter w:w="6" w:type="dxa"/>
          <w:trHeight w:val="1606"/>
        </w:trPr>
        <w:tc>
          <w:tcPr>
            <w:tcW w:w="1817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E0211F" w:rsidRPr="00136C33" w:rsidRDefault="00E0211F" w:rsidP="003F63B1">
            <w:pPr>
              <w:jc w:val="center"/>
            </w:pPr>
          </w:p>
        </w:tc>
        <w:tc>
          <w:tcPr>
            <w:tcW w:w="1205" w:type="dxa"/>
          </w:tcPr>
          <w:p w:rsidR="00E0211F" w:rsidRPr="00136C33" w:rsidRDefault="00E0211F" w:rsidP="003F63B1">
            <w:pPr>
              <w:jc w:val="center"/>
            </w:pPr>
            <w:r w:rsidRPr="00136C33">
              <w:t>СТ кв.м.</w:t>
            </w:r>
          </w:p>
        </w:tc>
        <w:tc>
          <w:tcPr>
            <w:tcW w:w="1165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Ср     кв.м.</w:t>
            </w:r>
          </w:p>
        </w:tc>
        <w:tc>
          <w:tcPr>
            <w:tcW w:w="1166" w:type="dxa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 дог</w:t>
            </w:r>
          </w:p>
        </w:tc>
        <w:tc>
          <w:tcPr>
            <w:tcW w:w="1002" w:type="dxa"/>
          </w:tcPr>
          <w:p w:rsidR="00E0211F" w:rsidRPr="00136C33" w:rsidRDefault="00E0211F" w:rsidP="003F63B1">
            <w:pPr>
              <w:jc w:val="center"/>
            </w:pPr>
            <w:r w:rsidRPr="00136C33">
              <w:t>Ст   кредит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E0211F" w:rsidRPr="00136C33" w:rsidRDefault="00E0211F" w:rsidP="003F63B1">
            <w:pPr>
              <w:jc w:val="center"/>
            </w:pPr>
            <w:r w:rsidRPr="00136C33">
              <w:t>Ст   стат</w:t>
            </w:r>
          </w:p>
        </w:tc>
      </w:tr>
      <w:tr w:rsidR="00CF24BD" w:rsidRPr="003C0564" w:rsidTr="00CF24BD">
        <w:trPr>
          <w:trHeight w:val="1410"/>
        </w:trPr>
        <w:tc>
          <w:tcPr>
            <w:tcW w:w="1817" w:type="dxa"/>
            <w:shd w:val="clear" w:color="auto" w:fill="auto"/>
          </w:tcPr>
          <w:p w:rsidR="00CF24BD" w:rsidRPr="00136C33" w:rsidRDefault="00CF24BD" w:rsidP="00CF24BD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CF24BD" w:rsidRPr="004F523B" w:rsidRDefault="00A94092" w:rsidP="00A94092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 w:rsidRPr="00A14537">
              <w:rPr>
                <w:rFonts w:eastAsia="Calibri"/>
                <w:b/>
                <w:lang w:eastAsia="en-US"/>
              </w:rPr>
              <w:t>91 465, 55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BD" w:rsidRPr="00CF24BD" w:rsidRDefault="00CF24BD" w:rsidP="00CF24BD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24BD">
              <w:rPr>
                <w:rFonts w:eastAsia="Calibri"/>
                <w:sz w:val="20"/>
                <w:szCs w:val="20"/>
                <w:lang w:eastAsia="en-US"/>
              </w:rPr>
              <w:t>91 465, 55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BD" w:rsidRPr="00CF24BD" w:rsidRDefault="00CF24BD" w:rsidP="00CF24BD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24BD">
              <w:rPr>
                <w:rFonts w:eastAsia="Calibri"/>
                <w:sz w:val="20"/>
                <w:szCs w:val="20"/>
                <w:lang w:eastAsia="en-US"/>
              </w:rPr>
              <w:t>90 739, 63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BD" w:rsidRPr="00CF24BD" w:rsidRDefault="00CF24BD" w:rsidP="00CF24BD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24BD">
              <w:rPr>
                <w:rFonts w:eastAsia="Calibri"/>
                <w:sz w:val="20"/>
                <w:szCs w:val="20"/>
                <w:lang w:eastAsia="en-US"/>
              </w:rPr>
              <w:t>56 771, 55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BD" w:rsidRPr="00CF24BD" w:rsidRDefault="00CF24BD" w:rsidP="00CF24BD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BD" w:rsidRPr="00CF24BD" w:rsidRDefault="00CF24BD" w:rsidP="00CF24BD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24BD">
              <w:rPr>
                <w:rFonts w:eastAsia="Calibri"/>
                <w:sz w:val="20"/>
                <w:szCs w:val="20"/>
                <w:lang w:eastAsia="en-US"/>
              </w:rPr>
              <w:t>100 000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BD" w:rsidRPr="00CF24BD" w:rsidRDefault="00CF24BD" w:rsidP="00CF24BD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F24BD">
              <w:rPr>
                <w:rFonts w:eastAsia="Calibri"/>
                <w:sz w:val="20"/>
                <w:szCs w:val="20"/>
                <w:lang w:eastAsia="en-US"/>
              </w:rPr>
              <w:t>119 989, 09</w:t>
            </w:r>
          </w:p>
        </w:tc>
      </w:tr>
    </w:tbl>
    <w:p w:rsidR="00E0211F" w:rsidRPr="001B1779" w:rsidRDefault="00E0211F" w:rsidP="00E0211F">
      <w:pPr>
        <w:jc w:val="both"/>
        <w:rPr>
          <w:b/>
        </w:rPr>
      </w:pPr>
    </w:p>
    <w:p w:rsidR="00E0211F" w:rsidRPr="00F03322" w:rsidRDefault="00E0211F" w:rsidP="00E0211F">
      <w:pPr>
        <w:rPr>
          <w:color w:val="FF0000"/>
        </w:rPr>
      </w:pPr>
    </w:p>
    <w:p w:rsidR="00E0211F" w:rsidRPr="00DD72DB" w:rsidRDefault="00E0211F" w:rsidP="00E0211F">
      <w:pPr>
        <w:ind w:left="-567"/>
        <w:jc w:val="both"/>
      </w:pPr>
      <w:r>
        <w:t>Ф</w:t>
      </w:r>
      <w:r w:rsidRPr="004A0CAD">
        <w:t>актическ</w:t>
      </w:r>
      <w:r>
        <w:t>ая</w:t>
      </w:r>
      <w:r w:rsidRPr="004A0CAD">
        <w:t xml:space="preserve"> стоимост</w:t>
      </w:r>
      <w:r>
        <w:t>ь</w:t>
      </w:r>
      <w:r w:rsidRPr="004A0CAD">
        <w:t xml:space="preserve"> 1 кв.м. общей площади жил</w:t>
      </w:r>
      <w:r>
        <w:t>ья не может превышать норматива стоимости одного квадратного метра общей площади жилого помещения, установленного приказом Министерства строительства и жилищно-коммунального хозяйства РФ от</w:t>
      </w:r>
      <w:r w:rsidRPr="00E0211F">
        <w:t xml:space="preserve"> </w:t>
      </w:r>
      <w:r w:rsidR="00205169" w:rsidRPr="00205169">
        <w:t xml:space="preserve">20 сентября 2022 года № 773/пр </w:t>
      </w:r>
      <w:r w:rsidR="00205169">
        <w:t xml:space="preserve">по </w:t>
      </w:r>
      <w:bookmarkStart w:id="1" w:name="_GoBack"/>
      <w:bookmarkEnd w:id="1"/>
      <w:r>
        <w:t xml:space="preserve">Ленинградской области </w:t>
      </w:r>
      <w:r w:rsidR="00A94092">
        <w:t>119 990</w:t>
      </w:r>
      <w:r>
        <w:t xml:space="preserve"> рублей. </w:t>
      </w:r>
    </w:p>
    <w:p w:rsidR="00E0211F" w:rsidRPr="002F0296" w:rsidRDefault="00E0211F" w:rsidP="00E0211F">
      <w:pPr>
        <w:tabs>
          <w:tab w:val="left" w:pos="2730"/>
        </w:tabs>
        <w:jc w:val="both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E0211F" w:rsidRDefault="00E0211F" w:rsidP="00E0211F">
      <w:pPr>
        <w:jc w:val="right"/>
        <w:rPr>
          <w:sz w:val="28"/>
          <w:szCs w:val="28"/>
        </w:rPr>
      </w:pPr>
    </w:p>
    <w:p w:rsidR="00AE5312" w:rsidRPr="00E0211F" w:rsidRDefault="00AE5312" w:rsidP="00E0211F">
      <w:pPr>
        <w:tabs>
          <w:tab w:val="left" w:pos="945"/>
        </w:tabs>
      </w:pPr>
    </w:p>
    <w:sectPr w:rsidR="00AE5312" w:rsidRPr="00E0211F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7D" w:rsidRDefault="00982B7D" w:rsidP="00E0211F">
      <w:r>
        <w:separator/>
      </w:r>
    </w:p>
  </w:endnote>
  <w:endnote w:type="continuationSeparator" w:id="0">
    <w:p w:rsidR="00982B7D" w:rsidRDefault="00982B7D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7D" w:rsidRDefault="00982B7D" w:rsidP="00E0211F">
      <w:r>
        <w:separator/>
      </w:r>
    </w:p>
  </w:footnote>
  <w:footnote w:type="continuationSeparator" w:id="0">
    <w:p w:rsidR="00982B7D" w:rsidRDefault="00982B7D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1779"/>
    <w:rsid w:val="001B54CF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6D3"/>
    <w:rsid w:val="00433E4D"/>
    <w:rsid w:val="004568BE"/>
    <w:rsid w:val="004E1999"/>
    <w:rsid w:val="004F523B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62E25"/>
    <w:rsid w:val="00821B3E"/>
    <w:rsid w:val="00827C7C"/>
    <w:rsid w:val="008307AB"/>
    <w:rsid w:val="00846653"/>
    <w:rsid w:val="008628FC"/>
    <w:rsid w:val="00875781"/>
    <w:rsid w:val="00896AEC"/>
    <w:rsid w:val="008E2386"/>
    <w:rsid w:val="008F6071"/>
    <w:rsid w:val="00913002"/>
    <w:rsid w:val="00982B7D"/>
    <w:rsid w:val="00997006"/>
    <w:rsid w:val="00A0405E"/>
    <w:rsid w:val="00A21FE0"/>
    <w:rsid w:val="00A22892"/>
    <w:rsid w:val="00A561EC"/>
    <w:rsid w:val="00A7297E"/>
    <w:rsid w:val="00A94092"/>
    <w:rsid w:val="00AE504E"/>
    <w:rsid w:val="00AE5312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46043"/>
    <w:rsid w:val="00E526B2"/>
    <w:rsid w:val="00EA5473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2022-10-13T07:59:00Z</cp:lastPrinted>
  <dcterms:created xsi:type="dcterms:W3CDTF">2022-10-10T06:47:00Z</dcterms:created>
  <dcterms:modified xsi:type="dcterms:W3CDTF">2022-10-13T08:00:00Z</dcterms:modified>
</cp:coreProperties>
</file>