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8E69A" wp14:editId="27C369A7">
            <wp:extent cx="6096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               муниципального образования Приозерский муниципальный район Ленинградской области</w:t>
      </w:r>
    </w:p>
    <w:p w:rsidR="007A01D2" w:rsidRPr="007A01D2" w:rsidRDefault="007A01D2" w:rsidP="007A0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1D2" w:rsidRPr="007A01D2" w:rsidRDefault="0020325D" w:rsidP="00C84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2018</w:t>
      </w:r>
      <w:r w:rsidR="007A01D2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20325D" w:rsidRDefault="0020325D" w:rsidP="00C8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5D" w:rsidRDefault="007A01D2" w:rsidP="00C8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r w:rsidR="00203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нормотворческой</w:t>
      </w:r>
    </w:p>
    <w:p w:rsidR="007A01D2" w:rsidRDefault="0020325D" w:rsidP="00C8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A01D2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                                                       образования Раздольевское сельское поселение                                                                                                муниципального    образования    Приозерский                                                                            муниципальный район Ленинградской области                                                         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 </w:t>
      </w:r>
      <w:r w:rsidR="007A01D2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01D2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DED" w:rsidRPr="007A01D2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D2" w:rsidRDefault="0020325D" w:rsidP="00C84DE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25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</w:t>
      </w:r>
      <w:r w:rsidRPr="0020325D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МО Раздольевское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325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организации нормотворческой деятельности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="007A01D2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Раздольевское сельское поселение </w:t>
      </w:r>
      <w:r w:rsidR="007A01D2" w:rsidRPr="007A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84DED" w:rsidRPr="007A01D2" w:rsidRDefault="00C84DED" w:rsidP="00C84DE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D2" w:rsidRPr="007A01D2" w:rsidRDefault="007A01D2" w:rsidP="00C84DE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="00203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нормотворческой деятельности</w:t>
      </w: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C84DED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8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 </w:t>
      </w:r>
      <w:r w:rsidR="00C84DED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4D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4DED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84D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8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:rsidR="007A01D2" w:rsidRDefault="00545751" w:rsidP="00C84DE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01D2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C8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r w:rsidR="007A01D2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8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Михайлову Е.А.</w:t>
      </w:r>
    </w:p>
    <w:p w:rsidR="00545751" w:rsidRDefault="00545751" w:rsidP="00C84DE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ED" w:rsidRPr="007A01D2" w:rsidRDefault="00C84DED" w:rsidP="00C84DE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D2" w:rsidRPr="007A01D2" w:rsidRDefault="007A01D2" w:rsidP="00C8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А.Г. Соловьев</w:t>
      </w:r>
    </w:p>
    <w:p w:rsidR="007A01D2" w:rsidRDefault="007A01D2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22" w:rsidRDefault="00C80E22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5751" w:rsidRDefault="00545751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4CF" w:rsidRDefault="00A914CF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4CF" w:rsidRDefault="00A914CF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A01D2" w:rsidRDefault="00C84DED" w:rsidP="00C84DE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Е.А. Михайлова</w:t>
      </w:r>
    </w:p>
    <w:p w:rsidR="007A01D2" w:rsidRPr="007A01D2" w:rsidRDefault="007A01D2" w:rsidP="00C84DE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A01D2">
        <w:rPr>
          <w:rFonts w:ascii="Times New Roman" w:hAnsi="Times New Roman" w:cs="Times New Roman"/>
          <w:sz w:val="20"/>
          <w:szCs w:val="20"/>
          <w:lang w:eastAsia="ru-RU"/>
        </w:rPr>
        <w:t>66-</w:t>
      </w:r>
      <w:r w:rsidR="00C84DED">
        <w:rPr>
          <w:rFonts w:ascii="Times New Roman" w:hAnsi="Times New Roman" w:cs="Times New Roman"/>
          <w:sz w:val="20"/>
          <w:szCs w:val="20"/>
          <w:lang w:eastAsia="ru-RU"/>
        </w:rPr>
        <w:t>725</w:t>
      </w:r>
    </w:p>
    <w:p w:rsidR="007A01D2" w:rsidRDefault="007A01D2" w:rsidP="00C84DED">
      <w:pPr>
        <w:spacing w:after="0" w:line="240" w:lineRule="auto"/>
        <w:rPr>
          <w:rFonts w:ascii="Times New Roman" w:hAnsi="Times New Roman" w:cs="Times New Roman"/>
        </w:rPr>
      </w:pPr>
      <w:r w:rsidRPr="007A01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дело: 2, прокуратура-1.</w:t>
      </w:r>
    </w:p>
    <w:p w:rsidR="004B60CA" w:rsidRDefault="004B60CA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B60CA" w:rsidRDefault="004B60CA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B60CA" w:rsidRDefault="004B60CA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B60CA" w:rsidRDefault="004B60CA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84DED" w:rsidRP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</w:t>
      </w:r>
    </w:p>
    <w:p w:rsidR="00C84DED" w:rsidRP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     к постановлению администрации         </w:t>
      </w:r>
    </w:p>
    <w:p w:rsidR="00C84DED" w:rsidRP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4DED">
        <w:rPr>
          <w:rFonts w:ascii="Times New Roman" w:hAnsi="Times New Roman" w:cs="Times New Roman"/>
          <w:sz w:val="24"/>
          <w:szCs w:val="24"/>
        </w:rPr>
        <w:t>МО Раздольевское сельское поселение</w:t>
      </w:r>
      <w:r w:rsidRPr="00C84D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3EF0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84D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C84DE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4DE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274</w:t>
      </w:r>
    </w:p>
    <w:p w:rsid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F5D7D" w:rsidRPr="000F5D7D" w:rsidRDefault="00C84DED" w:rsidP="000F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нормотворческой деятельности </w:t>
      </w:r>
    </w:p>
    <w:p w:rsidR="00C84DED" w:rsidRDefault="00C84DED" w:rsidP="000F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первое полугодие 2019 года</w:t>
      </w:r>
    </w:p>
    <w:p w:rsidR="000F5D7D" w:rsidRPr="000F5D7D" w:rsidRDefault="000F5D7D" w:rsidP="000F5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275"/>
      </w:tblGrid>
      <w:tr w:rsidR="00C84DED" w:rsidRPr="000F5D7D" w:rsidTr="004B60CA">
        <w:tc>
          <w:tcPr>
            <w:tcW w:w="709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№</w:t>
            </w:r>
            <w:r w:rsidR="0053404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F5D7D">
              <w:rPr>
                <w:b w:val="0"/>
                <w:sz w:val="24"/>
                <w:szCs w:val="24"/>
              </w:rPr>
              <w:t>п.п</w:t>
            </w:r>
            <w:proofErr w:type="spellEnd"/>
            <w:r w:rsidRPr="000F5D7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Наименование НПА</w:t>
            </w:r>
          </w:p>
        </w:tc>
        <w:tc>
          <w:tcPr>
            <w:tcW w:w="1275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Срок принятия</w:t>
            </w:r>
          </w:p>
        </w:tc>
      </w:tr>
      <w:tr w:rsidR="00C84DED" w:rsidRPr="000F5D7D" w:rsidTr="004B60CA">
        <w:tc>
          <w:tcPr>
            <w:tcW w:w="709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C84DED" w:rsidRPr="000F5D7D" w:rsidRDefault="00C84DED" w:rsidP="003F3651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Издание</w:t>
            </w:r>
            <w:r w:rsidR="003F3651">
              <w:rPr>
                <w:b w:val="0"/>
                <w:sz w:val="24"/>
                <w:szCs w:val="24"/>
              </w:rPr>
              <w:t xml:space="preserve">, внесение изменений в МНПА, регулирующие бесплатное </w:t>
            </w:r>
            <w:r w:rsidR="003F5EFA">
              <w:rPr>
                <w:b w:val="0"/>
                <w:sz w:val="24"/>
                <w:szCs w:val="24"/>
              </w:rPr>
              <w:t>предоставление</w:t>
            </w:r>
            <w:r w:rsidR="003F3651">
              <w:rPr>
                <w:b w:val="0"/>
                <w:sz w:val="24"/>
                <w:szCs w:val="24"/>
              </w:rPr>
              <w:t xml:space="preserve"> гражданам, имеющим трех и более детей</w:t>
            </w:r>
            <w:r w:rsidR="003F5EFA">
              <w:rPr>
                <w:b w:val="0"/>
                <w:sz w:val="24"/>
                <w:szCs w:val="24"/>
              </w:rPr>
              <w:t>, земельных участков в собственность на территории Ленинградской области (</w:t>
            </w:r>
            <w:r w:rsidR="003F5EFA">
              <w:rPr>
                <w:b w:val="0"/>
                <w:sz w:val="24"/>
                <w:szCs w:val="24"/>
              </w:rPr>
              <w:t xml:space="preserve">в соответствии с </w:t>
            </w:r>
            <w:r w:rsidR="003F5EFA">
              <w:rPr>
                <w:b w:val="0"/>
                <w:sz w:val="24"/>
                <w:szCs w:val="24"/>
              </w:rPr>
              <w:t>требованиями Областного закона от 17.07.2018 № 75-оз)</w:t>
            </w:r>
          </w:p>
        </w:tc>
        <w:tc>
          <w:tcPr>
            <w:tcW w:w="1275" w:type="dxa"/>
            <w:shd w:val="clear" w:color="auto" w:fill="auto"/>
          </w:tcPr>
          <w:p w:rsidR="00C84DED" w:rsidRPr="000F5D7D" w:rsidRDefault="003F5EFA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январь-февраль 2019</w:t>
            </w:r>
          </w:p>
        </w:tc>
      </w:tr>
      <w:tr w:rsidR="00C84DED" w:rsidRPr="000F5D7D" w:rsidTr="004B60CA">
        <w:trPr>
          <w:trHeight w:val="922"/>
        </w:trPr>
        <w:tc>
          <w:tcPr>
            <w:tcW w:w="709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C84DED" w:rsidRPr="000F5D7D" w:rsidRDefault="003F5EFA" w:rsidP="000F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МНПА, определяющие предельные (максимальные и минимальные) размеры земельных участков, предоставляемых в собственность бесплатно гражданам для ведения личного подсобного хозяйства. нормы </w:t>
            </w:r>
          </w:p>
        </w:tc>
        <w:tc>
          <w:tcPr>
            <w:tcW w:w="1275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Январь</w:t>
            </w:r>
            <w:r w:rsidR="003F5EFA">
              <w:rPr>
                <w:b w:val="0"/>
                <w:sz w:val="24"/>
                <w:szCs w:val="24"/>
              </w:rPr>
              <w:t xml:space="preserve">-март </w:t>
            </w:r>
            <w:r w:rsidRPr="000F5D7D">
              <w:rPr>
                <w:b w:val="0"/>
                <w:sz w:val="24"/>
                <w:szCs w:val="24"/>
              </w:rPr>
              <w:t>201</w:t>
            </w:r>
            <w:r w:rsidR="003F5EFA">
              <w:rPr>
                <w:b w:val="0"/>
                <w:sz w:val="24"/>
                <w:szCs w:val="24"/>
              </w:rPr>
              <w:t>9</w:t>
            </w:r>
          </w:p>
        </w:tc>
      </w:tr>
      <w:tr w:rsidR="00C84DED" w:rsidRPr="000F5D7D" w:rsidTr="004B60CA">
        <w:trPr>
          <w:trHeight w:val="1131"/>
        </w:trPr>
        <w:tc>
          <w:tcPr>
            <w:tcW w:w="709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C84DED" w:rsidRPr="000F5D7D" w:rsidRDefault="003F5EFA" w:rsidP="000F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МНПА, изданны</w:t>
            </w:r>
            <w:r w:rsidR="00534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исполнением переданных органам местного самоуправления государственных полномочий в сфере административных правонарушений (в соответствии с требованиями Областного закона № 101-оз от 22.10.2018)</w:t>
            </w:r>
          </w:p>
        </w:tc>
        <w:tc>
          <w:tcPr>
            <w:tcW w:w="1275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Январь 201</w:t>
            </w:r>
            <w:r w:rsidR="003F5EFA">
              <w:rPr>
                <w:b w:val="0"/>
                <w:sz w:val="24"/>
                <w:szCs w:val="24"/>
              </w:rPr>
              <w:t>9</w:t>
            </w:r>
          </w:p>
        </w:tc>
      </w:tr>
      <w:tr w:rsidR="00C84DED" w:rsidRPr="000F5D7D" w:rsidTr="004B60CA">
        <w:trPr>
          <w:trHeight w:val="854"/>
        </w:trPr>
        <w:tc>
          <w:tcPr>
            <w:tcW w:w="709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C84DED" w:rsidRPr="000F5D7D" w:rsidRDefault="003F5EFA" w:rsidP="000F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Издание, изменение МНПА в сфере порядка создания мест (площадок) накопления твердых коммунальных отходов и требований к их содержанию (ведение реестра площадок) (в соответствии с требованиями Постановления Правительства РФ от 31.08.2018 № 1039)</w:t>
            </w:r>
          </w:p>
        </w:tc>
        <w:tc>
          <w:tcPr>
            <w:tcW w:w="1275" w:type="dxa"/>
            <w:shd w:val="clear" w:color="auto" w:fill="auto"/>
          </w:tcPr>
          <w:p w:rsidR="003F5EFA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Январь-</w:t>
            </w:r>
            <w:r w:rsidR="003F5EFA">
              <w:rPr>
                <w:b w:val="0"/>
                <w:sz w:val="24"/>
                <w:szCs w:val="24"/>
              </w:rPr>
              <w:t>март</w:t>
            </w:r>
          </w:p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 xml:space="preserve"> 2018</w:t>
            </w:r>
          </w:p>
        </w:tc>
      </w:tr>
      <w:tr w:rsidR="00C84DED" w:rsidRPr="000F5D7D" w:rsidTr="004B60CA">
        <w:trPr>
          <w:trHeight w:val="1149"/>
        </w:trPr>
        <w:tc>
          <w:tcPr>
            <w:tcW w:w="709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C84DED" w:rsidRPr="000F5D7D" w:rsidRDefault="0053404C" w:rsidP="000F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3D79">
              <w:rPr>
                <w:rFonts w:ascii="Times New Roman" w:hAnsi="Times New Roman" w:cs="Times New Roman"/>
                <w:sz w:val="24"/>
                <w:szCs w:val="24"/>
              </w:rPr>
              <w:t>здание, изменение административных регламентов по предоставлению земельных участков в безвозмездное пользование в целях ведения СНТ и огородничества (в соответствии с требованиями Федерального закона от 29.07.2017 № 217-фз)</w:t>
            </w:r>
          </w:p>
        </w:tc>
        <w:tc>
          <w:tcPr>
            <w:tcW w:w="1275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Февраль-</w:t>
            </w:r>
            <w:r w:rsidR="004B3D79">
              <w:rPr>
                <w:b w:val="0"/>
                <w:sz w:val="24"/>
                <w:szCs w:val="24"/>
              </w:rPr>
              <w:t>апрель</w:t>
            </w:r>
            <w:r w:rsidRPr="000F5D7D">
              <w:rPr>
                <w:b w:val="0"/>
                <w:sz w:val="24"/>
                <w:szCs w:val="24"/>
              </w:rPr>
              <w:t xml:space="preserve"> 201</w:t>
            </w:r>
            <w:r w:rsidR="004B3D79">
              <w:rPr>
                <w:b w:val="0"/>
                <w:sz w:val="24"/>
                <w:szCs w:val="24"/>
              </w:rPr>
              <w:t>9</w:t>
            </w:r>
          </w:p>
        </w:tc>
      </w:tr>
      <w:tr w:rsidR="00C84DED" w:rsidRPr="000F5D7D" w:rsidTr="004B60CA">
        <w:trPr>
          <w:trHeight w:val="1704"/>
        </w:trPr>
        <w:tc>
          <w:tcPr>
            <w:tcW w:w="709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53404C" w:rsidRPr="000F5D7D" w:rsidRDefault="0053404C" w:rsidP="000F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МНПА, регулирующих порядок принятия администрацией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бюджета, а также порядок осуществления указанных бюджетных инвестиций (в соответствии с требованиями п. 3.1 ст. 79 Бюджетного Кодекса РФ, Федерального закона от 19.07.2018 № 222-ФЗ)</w:t>
            </w:r>
          </w:p>
        </w:tc>
        <w:tc>
          <w:tcPr>
            <w:tcW w:w="1275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Январь-март 201</w:t>
            </w:r>
            <w:r w:rsidR="0053404C">
              <w:rPr>
                <w:b w:val="0"/>
                <w:sz w:val="24"/>
                <w:szCs w:val="24"/>
              </w:rPr>
              <w:t>9</w:t>
            </w:r>
          </w:p>
        </w:tc>
      </w:tr>
      <w:tr w:rsidR="00C84DED" w:rsidRPr="000F5D7D" w:rsidTr="004B60CA">
        <w:trPr>
          <w:trHeight w:val="822"/>
        </w:trPr>
        <w:tc>
          <w:tcPr>
            <w:tcW w:w="709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C84DED" w:rsidRPr="000F5D7D" w:rsidRDefault="0053404C" w:rsidP="000F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новой редакции Устава МО Раздольевское сельское поселение</w:t>
            </w:r>
          </w:p>
        </w:tc>
        <w:tc>
          <w:tcPr>
            <w:tcW w:w="1275" w:type="dxa"/>
            <w:shd w:val="clear" w:color="auto" w:fill="auto"/>
          </w:tcPr>
          <w:p w:rsidR="00C84DED" w:rsidRPr="000F5D7D" w:rsidRDefault="0053404C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  <w:r w:rsidR="00C84DED" w:rsidRPr="000F5D7D">
              <w:rPr>
                <w:b w:val="0"/>
                <w:sz w:val="24"/>
                <w:szCs w:val="24"/>
              </w:rPr>
              <w:t xml:space="preserve"> –</w:t>
            </w:r>
            <w:r>
              <w:rPr>
                <w:b w:val="0"/>
                <w:sz w:val="24"/>
                <w:szCs w:val="24"/>
              </w:rPr>
              <w:t>июнь</w:t>
            </w:r>
            <w:r w:rsidR="00C84DED" w:rsidRPr="000F5D7D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C84DED" w:rsidRPr="000F5D7D" w:rsidTr="004B60CA">
        <w:trPr>
          <w:trHeight w:val="20"/>
        </w:trPr>
        <w:tc>
          <w:tcPr>
            <w:tcW w:w="709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C84DED" w:rsidRPr="000F5D7D" w:rsidRDefault="004A51AA" w:rsidP="000F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Издание, изменение МНПА по вопросам разработки, утверждения и изменений инвестиционных программ, осуществляющих горячее, холодное водоснабжение (в соответствии с требованиями Постановления Правительства РФ от 08.10.2018 № 1206)</w:t>
            </w:r>
          </w:p>
        </w:tc>
        <w:tc>
          <w:tcPr>
            <w:tcW w:w="1275" w:type="dxa"/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Февраль-</w:t>
            </w:r>
            <w:r w:rsidR="004A51AA">
              <w:rPr>
                <w:b w:val="0"/>
                <w:sz w:val="24"/>
                <w:szCs w:val="24"/>
              </w:rPr>
              <w:t xml:space="preserve">июнь </w:t>
            </w:r>
            <w:r w:rsidRPr="000F5D7D">
              <w:rPr>
                <w:b w:val="0"/>
                <w:sz w:val="24"/>
                <w:szCs w:val="24"/>
              </w:rPr>
              <w:t>201</w:t>
            </w:r>
            <w:r w:rsidR="004A51AA">
              <w:rPr>
                <w:b w:val="0"/>
                <w:sz w:val="24"/>
                <w:szCs w:val="24"/>
              </w:rPr>
              <w:t>9</w:t>
            </w:r>
          </w:p>
        </w:tc>
      </w:tr>
      <w:tr w:rsidR="00C84DED" w:rsidRPr="000F5D7D" w:rsidTr="004B60CA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ED" w:rsidRPr="000F5D7D" w:rsidRDefault="004A51AA" w:rsidP="000F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Издание, изменение МНПА «Об утверждении общих требований к установлению случаев и условий продления срока исполнения бюджетной меры принуждения (в соответствии с Постановлением Правительства РФ от 24.10.2018 № 1268)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Март – июнь 201</w:t>
            </w:r>
            <w:r w:rsidR="004B60CA">
              <w:rPr>
                <w:b w:val="0"/>
                <w:sz w:val="24"/>
                <w:szCs w:val="24"/>
              </w:rPr>
              <w:t>9</w:t>
            </w:r>
          </w:p>
        </w:tc>
      </w:tr>
      <w:tr w:rsidR="00C84DED" w:rsidRPr="000F5D7D" w:rsidTr="004B60CA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ED" w:rsidRPr="000F5D7D" w:rsidRDefault="00C84DED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0F5D7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ED" w:rsidRPr="000F5D7D" w:rsidRDefault="004A51AA" w:rsidP="000F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административных регламентов по предоставлению муниципальных услуг в соответствие с изменениями федерального законодательства (Федеральный закон от </w:t>
            </w:r>
            <w:r w:rsidR="004B60CA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 204-фз</w:t>
            </w:r>
            <w:r w:rsidR="004B6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ED" w:rsidRPr="000F5D7D" w:rsidRDefault="004B60CA" w:rsidP="000F5D7D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  <w:r w:rsidR="00C84DED" w:rsidRPr="000F5D7D">
              <w:rPr>
                <w:b w:val="0"/>
                <w:sz w:val="24"/>
                <w:szCs w:val="24"/>
              </w:rPr>
              <w:t xml:space="preserve"> -июнь 201</w:t>
            </w:r>
            <w:r>
              <w:rPr>
                <w:b w:val="0"/>
                <w:sz w:val="24"/>
                <w:szCs w:val="24"/>
              </w:rPr>
              <w:t>9</w:t>
            </w:r>
          </w:p>
        </w:tc>
      </w:tr>
    </w:tbl>
    <w:p w:rsidR="00C84DED" w:rsidRP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sectPr w:rsidR="00C84DED" w:rsidRPr="00C84DED" w:rsidSect="004B60CA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08D"/>
    <w:multiLevelType w:val="hybridMultilevel"/>
    <w:tmpl w:val="B1080C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FF"/>
    <w:rsid w:val="00016E0D"/>
    <w:rsid w:val="00033444"/>
    <w:rsid w:val="00045E41"/>
    <w:rsid w:val="000536CA"/>
    <w:rsid w:val="00063EF0"/>
    <w:rsid w:val="00096DA4"/>
    <w:rsid w:val="000A2323"/>
    <w:rsid w:val="000B5341"/>
    <w:rsid w:val="000F5D7D"/>
    <w:rsid w:val="00185438"/>
    <w:rsid w:val="0020325D"/>
    <w:rsid w:val="002679FF"/>
    <w:rsid w:val="00273C47"/>
    <w:rsid w:val="002A146A"/>
    <w:rsid w:val="002A6865"/>
    <w:rsid w:val="002E7A6C"/>
    <w:rsid w:val="00324D6A"/>
    <w:rsid w:val="003F3651"/>
    <w:rsid w:val="003F5EFA"/>
    <w:rsid w:val="004A51AA"/>
    <w:rsid w:val="004B3D79"/>
    <w:rsid w:val="004B60CA"/>
    <w:rsid w:val="0053404C"/>
    <w:rsid w:val="00545751"/>
    <w:rsid w:val="00594F0F"/>
    <w:rsid w:val="006174D6"/>
    <w:rsid w:val="006243EA"/>
    <w:rsid w:val="007454D3"/>
    <w:rsid w:val="00794A62"/>
    <w:rsid w:val="007A01D2"/>
    <w:rsid w:val="008C2E6F"/>
    <w:rsid w:val="008E58C8"/>
    <w:rsid w:val="009F375D"/>
    <w:rsid w:val="00A37A31"/>
    <w:rsid w:val="00A7742C"/>
    <w:rsid w:val="00A914CF"/>
    <w:rsid w:val="00AC0761"/>
    <w:rsid w:val="00B44BFF"/>
    <w:rsid w:val="00BF5DAD"/>
    <w:rsid w:val="00C40365"/>
    <w:rsid w:val="00C763C3"/>
    <w:rsid w:val="00C80E22"/>
    <w:rsid w:val="00C84DED"/>
    <w:rsid w:val="00C85B4A"/>
    <w:rsid w:val="00C87E54"/>
    <w:rsid w:val="00C940E4"/>
    <w:rsid w:val="00D34A4D"/>
    <w:rsid w:val="00D70D6F"/>
    <w:rsid w:val="00EE1895"/>
    <w:rsid w:val="00F9174C"/>
    <w:rsid w:val="00FF76D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D59B"/>
  <w15:docId w15:val="{DACF0D0B-0FF0-4425-9433-B30B3BC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BF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4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01D2"/>
    <w:pPr>
      <w:spacing w:after="0" w:line="240" w:lineRule="auto"/>
    </w:pPr>
  </w:style>
  <w:style w:type="paragraph" w:customStyle="1" w:styleId="ConsNonformat">
    <w:name w:val="ConsNonformat"/>
    <w:basedOn w:val="a"/>
    <w:link w:val="ConsNonformat0"/>
    <w:rsid w:val="00C84D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84DE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84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C84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2018-12-25T12:51:00Z</cp:lastPrinted>
  <dcterms:created xsi:type="dcterms:W3CDTF">2018-12-25T12:51:00Z</dcterms:created>
  <dcterms:modified xsi:type="dcterms:W3CDTF">2018-12-25T12:52:00Z</dcterms:modified>
</cp:coreProperties>
</file>